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beforeLines="50"/>
        <w:jc w:val="center"/>
        <w:rPr>
          <w:rFonts w:hint="eastAsia" w:ascii="方正仿宋_GB2312" w:hAnsi="方正仿宋_GB2312" w:eastAsia="方正仿宋_GB2312" w:cs="方正仿宋_GB2312"/>
          <w:sz w:val="30"/>
          <w:szCs w:val="30"/>
        </w:rPr>
      </w:pPr>
    </w:p>
    <w:p>
      <w:pPr>
        <w:keepNext w:val="0"/>
        <w:keepLines w:val="0"/>
        <w:pageBreakBefore w:val="0"/>
        <w:widowControl w:val="0"/>
        <w:tabs>
          <w:tab w:val="left" w:pos="8400"/>
        </w:tabs>
        <w:kinsoku/>
        <w:wordWrap/>
        <w:overflowPunct/>
        <w:topLinePunct w:val="0"/>
        <w:autoSpaceDE/>
        <w:autoSpaceDN/>
        <w:bidi w:val="0"/>
        <w:adjustRightInd/>
        <w:snapToGrid/>
        <w:spacing w:before="159" w:beforeLines="50" w:line="560" w:lineRule="exact"/>
        <w:jc w:val="center"/>
        <w:textAlignment w:val="auto"/>
        <w:rPr>
          <w:rFonts w:hint="eastAsia" w:ascii="方正大标宋简体" w:hAnsi="方正大标宋简体" w:eastAsia="方正大标宋简体" w:cs="方正大标宋简体"/>
          <w:b/>
          <w:bCs/>
          <w:sz w:val="44"/>
          <w:szCs w:val="44"/>
          <w:lang w:eastAsia="zh-CN"/>
        </w:rPr>
      </w:pPr>
      <w:r>
        <w:rPr>
          <w:rFonts w:hint="eastAsia" w:ascii="方正大标宋简体" w:hAnsi="方正大标宋简体" w:eastAsia="方正大标宋简体" w:cs="方正大标宋简体"/>
          <w:b/>
          <w:bCs/>
          <w:sz w:val="44"/>
          <w:szCs w:val="44"/>
          <w:lang w:eastAsia="zh-CN"/>
        </w:rPr>
        <w:t>采购需求</w:t>
      </w:r>
      <w:r>
        <w:rPr>
          <w:rFonts w:hint="eastAsia" w:ascii="方正大标宋简体" w:hAnsi="方正大标宋简体" w:eastAsia="方正大标宋简体" w:cs="方正大标宋简体"/>
          <w:b/>
          <w:bCs/>
          <w:sz w:val="44"/>
          <w:szCs w:val="44"/>
        </w:rPr>
        <w:t>文件</w:t>
      </w:r>
      <w:r>
        <w:rPr>
          <w:rFonts w:hint="eastAsia" w:ascii="方正大标宋简体" w:hAnsi="方正大标宋简体" w:eastAsia="方正大标宋简体" w:cs="方正大标宋简体"/>
          <w:b/>
          <w:bCs/>
          <w:sz w:val="44"/>
          <w:szCs w:val="44"/>
          <w:lang w:eastAsia="zh-CN"/>
        </w:rPr>
        <w:t>及相关说明</w:t>
      </w:r>
    </w:p>
    <w:p>
      <w:pPr>
        <w:snapToGrid w:val="0"/>
        <w:spacing w:before="159" w:beforeLines="50" w:line="360" w:lineRule="auto"/>
        <w:rPr>
          <w:rFonts w:hint="eastAsia" w:ascii="方正仿宋_GB2312" w:hAnsi="方正仿宋_GB2312" w:eastAsia="方正仿宋_GB2312" w:cs="方正仿宋_GB2312"/>
          <w:sz w:val="30"/>
          <w:szCs w:val="30"/>
        </w:rPr>
      </w:pPr>
    </w:p>
    <w:p>
      <w:pPr>
        <w:snapToGrid w:val="0"/>
        <w:spacing w:before="159" w:beforeLines="50" w:line="360" w:lineRule="auto"/>
        <w:rPr>
          <w:rFonts w:hint="eastAsia" w:ascii="方正仿宋_GB2312" w:hAnsi="方正仿宋_GB2312" w:eastAsia="方正仿宋_GB2312" w:cs="方正仿宋_GB2312"/>
          <w:sz w:val="30"/>
          <w:szCs w:val="30"/>
        </w:rPr>
      </w:pPr>
    </w:p>
    <w:p>
      <w:pPr>
        <w:snapToGrid w:val="0"/>
        <w:spacing w:before="159" w:beforeLines="50" w:line="360" w:lineRule="auto"/>
        <w:rPr>
          <w:rFonts w:hint="eastAsia" w:ascii="方正仿宋_GB2312" w:hAnsi="方正仿宋_GB2312" w:eastAsia="方正仿宋_GB2312" w:cs="方正仿宋_GB2312"/>
          <w:sz w:val="30"/>
          <w:szCs w:val="30"/>
        </w:rPr>
      </w:pPr>
    </w:p>
    <w:p>
      <w:pPr>
        <w:pStyle w:val="2"/>
        <w:rPr>
          <w:rFonts w:hint="eastAsia" w:ascii="方正仿宋_GB2312" w:hAnsi="方正仿宋_GB2312" w:eastAsia="方正仿宋_GB2312" w:cs="方正仿宋_GB2312"/>
          <w:sz w:val="30"/>
          <w:szCs w:val="30"/>
        </w:rPr>
      </w:pPr>
    </w:p>
    <w:p>
      <w:pPr>
        <w:pStyle w:val="3"/>
        <w:rPr>
          <w:rFonts w:hint="eastAsia" w:ascii="方正仿宋_GB2312" w:hAnsi="方正仿宋_GB2312" w:eastAsia="方正仿宋_GB2312" w:cs="方正仿宋_GB2312"/>
          <w:sz w:val="30"/>
          <w:szCs w:val="30"/>
        </w:rPr>
      </w:pPr>
    </w:p>
    <w:p>
      <w:pPr>
        <w:rPr>
          <w:rFonts w:hint="eastAsia"/>
        </w:rPr>
      </w:pPr>
    </w:p>
    <w:p>
      <w:pPr>
        <w:snapToGrid w:val="0"/>
        <w:spacing w:before="159" w:beforeLines="50" w:line="360" w:lineRule="auto"/>
        <w:ind w:left="2558" w:leftChars="456"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项目名称：东兴港点片区综合规划编制</w:t>
      </w:r>
      <w:r>
        <w:rPr>
          <w:rFonts w:hint="eastAsia" w:ascii="仿宋_GB2312" w:hAnsi="仿宋_GB2312" w:eastAsia="仿宋_GB2312" w:cs="仿宋_GB2312"/>
          <w:sz w:val="32"/>
          <w:szCs w:val="32"/>
          <w:lang w:val="en-US" w:eastAsia="zh-CN"/>
        </w:rPr>
        <w:t>服务</w:t>
      </w:r>
    </w:p>
    <w:p>
      <w:pPr>
        <w:snapToGrid w:val="0"/>
        <w:spacing w:before="159" w:beforeLines="50" w:line="360" w:lineRule="auto"/>
        <w:ind w:firstLine="960" w:firstLineChars="300"/>
        <w:rPr>
          <w:rFonts w:hint="eastAsia" w:ascii="宋体" w:hAnsi="宋体" w:eastAsia="宋体" w:cs="宋体"/>
          <w:sz w:val="32"/>
          <w:szCs w:val="32"/>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广西东兴国家重点开发开放试验区管理委员会</w:t>
      </w:r>
    </w:p>
    <w:p>
      <w:pPr>
        <w:snapToGrid w:val="0"/>
        <w:spacing w:before="159" w:beforeLines="50" w:line="360" w:lineRule="auto"/>
        <w:ind w:firstLine="1080" w:firstLineChars="360"/>
        <w:rPr>
          <w:rFonts w:hint="eastAsia" w:ascii="方正仿宋_GB2312" w:hAnsi="方正仿宋_GB2312" w:eastAsia="方正仿宋_GB2312" w:cs="方正仿宋_GB2312"/>
          <w:sz w:val="30"/>
          <w:szCs w:val="30"/>
          <w:lang w:eastAsia="zh-CN"/>
        </w:rPr>
      </w:pPr>
    </w:p>
    <w:p>
      <w:pPr>
        <w:snapToGrid w:val="0"/>
        <w:spacing w:before="159" w:beforeLines="50" w:line="360" w:lineRule="auto"/>
        <w:ind w:firstLine="1080" w:firstLineChars="360"/>
        <w:rPr>
          <w:rFonts w:hint="eastAsia" w:ascii="方正仿宋_GB2312" w:hAnsi="方正仿宋_GB2312" w:eastAsia="方正仿宋_GB2312" w:cs="方正仿宋_GB2312"/>
          <w:sz w:val="30"/>
          <w:szCs w:val="30"/>
        </w:rPr>
      </w:pPr>
    </w:p>
    <w:p>
      <w:pPr>
        <w:snapToGrid w:val="0"/>
        <w:spacing w:before="159" w:beforeLines="50" w:line="360" w:lineRule="auto"/>
        <w:ind w:firstLine="1080" w:firstLineChars="360"/>
        <w:rPr>
          <w:rFonts w:hint="eastAsia" w:ascii="方正仿宋_GB2312" w:hAnsi="方正仿宋_GB2312" w:eastAsia="方正仿宋_GB2312" w:cs="方正仿宋_GB2312"/>
          <w:sz w:val="30"/>
          <w:szCs w:val="30"/>
        </w:rPr>
      </w:pPr>
    </w:p>
    <w:p>
      <w:pPr>
        <w:snapToGrid w:val="0"/>
        <w:spacing w:before="159" w:beforeLines="50" w:line="360" w:lineRule="auto"/>
        <w:ind w:firstLine="1080" w:firstLineChars="360"/>
        <w:rPr>
          <w:rFonts w:hint="eastAsia" w:ascii="方正仿宋_GB2312" w:hAnsi="方正仿宋_GB2312" w:eastAsia="方正仿宋_GB2312" w:cs="方正仿宋_GB2312"/>
          <w:sz w:val="30"/>
          <w:szCs w:val="30"/>
        </w:rPr>
      </w:pPr>
    </w:p>
    <w:p>
      <w:pPr>
        <w:snapToGrid w:val="0"/>
        <w:spacing w:before="159" w:beforeLines="50" w:line="360" w:lineRule="auto"/>
        <w:ind w:firstLine="1080" w:firstLineChars="360"/>
        <w:rPr>
          <w:rFonts w:hint="eastAsia" w:ascii="方正仿宋_GB2312" w:hAnsi="方正仿宋_GB2312" w:eastAsia="方正仿宋_GB2312" w:cs="方正仿宋_GB2312"/>
          <w:sz w:val="30"/>
          <w:szCs w:val="30"/>
        </w:rPr>
      </w:pPr>
    </w:p>
    <w:p>
      <w:pPr>
        <w:snapToGrid w:val="0"/>
        <w:spacing w:before="159" w:beforeLines="50"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rPr>
        <w:t>月</w:t>
      </w:r>
    </w:p>
    <w:p>
      <w:pPr>
        <w:snapToGrid w:val="0"/>
        <w:spacing w:before="159" w:beforeLines="50" w:line="360" w:lineRule="auto"/>
        <w:rPr>
          <w:rFonts w:hint="eastAsia" w:ascii="方正仿宋_GB2312" w:hAnsi="方正仿宋_GB2312" w:eastAsia="方正仿宋_GB2312" w:cs="方正仿宋_GB2312"/>
          <w:sz w:val="30"/>
          <w:szCs w:val="30"/>
        </w:rPr>
      </w:pPr>
    </w:p>
    <w:p>
      <w:pPr>
        <w:pStyle w:val="12"/>
        <w:spacing w:before="120" w:after="120" w:line="360" w:lineRule="auto"/>
        <w:jc w:val="center"/>
        <w:rPr>
          <w:rFonts w:hint="eastAsia" w:ascii="方正仿宋_GB2312" w:hAnsi="方正仿宋_GB2312" w:eastAsia="方正仿宋_GB2312" w:cs="方正仿宋_GB2312"/>
          <w:sz w:val="30"/>
          <w:szCs w:val="30"/>
        </w:rPr>
      </w:pPr>
    </w:p>
    <w:p>
      <w:pPr>
        <w:pStyle w:val="12"/>
        <w:spacing w:before="120" w:after="120" w:line="360" w:lineRule="auto"/>
        <w:jc w:val="cente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p>
    <w:p>
      <w:pPr>
        <w:pStyle w:val="2"/>
        <w:rPr>
          <w:rFonts w:hint="eastAsia"/>
        </w:rPr>
      </w:pPr>
    </w:p>
    <w:p>
      <w:pPr>
        <w:spacing w:line="400" w:lineRule="exact"/>
        <w:jc w:val="center"/>
        <w:rPr>
          <w:rFonts w:hint="eastAsia" w:ascii="方正仿宋_GB2312" w:hAnsi="方正仿宋_GB2312" w:eastAsia="方正仿宋_GB2312" w:cs="方正仿宋_GB2312"/>
          <w:sz w:val="30"/>
          <w:szCs w:val="30"/>
        </w:rPr>
        <w:sectPr>
          <w:footerReference r:id="rId3" w:type="default"/>
          <w:pgSz w:w="11911" w:h="16838"/>
          <w:pgMar w:top="1134" w:right="1134" w:bottom="1134" w:left="1134" w:header="720" w:footer="720" w:gutter="0"/>
          <w:pgNumType w:fmt="numberInDash"/>
          <w:cols w:space="720" w:num="1"/>
        </w:sectPr>
      </w:pPr>
    </w:p>
    <w:p>
      <w:pPr>
        <w:pStyle w:val="2"/>
        <w:rPr>
          <w:rFonts w:hint="eastAsia"/>
        </w:rPr>
      </w:pPr>
    </w:p>
    <w:p>
      <w:pPr>
        <w:jc w:val="center"/>
        <w:rPr>
          <w:rFonts w:hint="eastAsia" w:ascii="方正仿宋_GB2312" w:hAnsi="方正仿宋_GB2312" w:eastAsia="方正仿宋_GB2312" w:cs="方正仿宋_GB2312"/>
          <w:sz w:val="30"/>
          <w:szCs w:val="30"/>
        </w:rPr>
      </w:pPr>
    </w:p>
    <w:p>
      <w:pPr>
        <w:jc w:val="center"/>
        <w:rPr>
          <w:rFonts w:hint="eastAsia" w:ascii="方正仿宋_GB2312" w:hAnsi="方正仿宋_GB2312" w:eastAsia="方正仿宋_GB2312" w:cs="方正仿宋_GB2312"/>
          <w:sz w:val="30"/>
          <w:szCs w:val="30"/>
        </w:rPr>
      </w:pPr>
    </w:p>
    <w:sdt>
      <w:sdtPr>
        <w:rPr>
          <w:rFonts w:ascii="宋体" w:hAnsi="宋体" w:eastAsia="宋体" w:cs="Times New Roman"/>
          <w:kern w:val="2"/>
          <w:sz w:val="36"/>
          <w:szCs w:val="36"/>
          <w:lang w:val="en-US" w:eastAsia="zh-CN" w:bidi="ar-SA"/>
        </w:rPr>
        <w:id w:val="887211027"/>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bookmarkStart w:id="0" w:name="_Toc1096727748_WPSOffice_Type1"/>
          <w:r>
            <w:rPr>
              <w:rFonts w:ascii="宋体" w:hAnsi="宋体" w:eastAsia="宋体"/>
              <w:sz w:val="36"/>
              <w:szCs w:val="36"/>
            </w:rPr>
            <w:t>目录</w:t>
          </w:r>
        </w:p>
        <w:p>
          <w:pPr>
            <w:pStyle w:val="29"/>
            <w:tabs>
              <w:tab w:val="right" w:leader="dot" w:pos="9643"/>
            </w:tabs>
            <w:rPr>
              <w:sz w:val="30"/>
              <w:szCs w:val="30"/>
            </w:rPr>
          </w:pPr>
          <w:r>
            <w:rPr>
              <w:sz w:val="30"/>
              <w:szCs w:val="30"/>
            </w:rPr>
            <w:fldChar w:fldCharType="begin"/>
          </w:r>
          <w:r>
            <w:rPr>
              <w:sz w:val="30"/>
              <w:szCs w:val="30"/>
            </w:rPr>
            <w:instrText xml:space="preserve"> HYPERLINK \l _Toc2066211749_WPSOffice_Level1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887211027"/>
              <w:placeholder>
                <w:docPart w:val="{8a3f5c15-207d-4a34-96dd-b72a7d453e5d}"/>
              </w:placeholder>
            </w:sdtPr>
            <w:sdtEndPr>
              <w:rPr>
                <w:rFonts w:ascii="Times New Roman" w:hAnsi="Times New Roman" w:eastAsia="宋体" w:cs="Times New Roman"/>
                <w:kern w:val="2"/>
                <w:sz w:val="30"/>
                <w:szCs w:val="30"/>
                <w:lang w:val="en-US" w:eastAsia="zh-CN" w:bidi="ar-SA"/>
              </w:rPr>
            </w:sdtEndPr>
            <w:sdtContent>
              <w:r>
                <w:rPr>
                  <w:rFonts w:hint="eastAsia" w:ascii="宋体" w:hAnsi="宋体" w:eastAsia="宋体" w:cs="宋体"/>
                  <w:sz w:val="30"/>
                  <w:szCs w:val="30"/>
                </w:rPr>
                <w:t>第一章 供应商须知</w:t>
              </w:r>
            </w:sdtContent>
          </w:sdt>
          <w:r>
            <w:rPr>
              <w:sz w:val="30"/>
              <w:szCs w:val="30"/>
            </w:rPr>
            <w:tab/>
          </w:r>
          <w:bookmarkStart w:id="1" w:name="_Toc2066211749_WPSOffice_Level1Page"/>
          <w:r>
            <w:rPr>
              <w:sz w:val="30"/>
              <w:szCs w:val="30"/>
            </w:rPr>
            <w:t>1</w:t>
          </w:r>
          <w:bookmarkEnd w:id="1"/>
          <w:r>
            <w:rPr>
              <w:sz w:val="30"/>
              <w:szCs w:val="30"/>
            </w:rPr>
            <w:fldChar w:fldCharType="end"/>
          </w:r>
        </w:p>
        <w:p>
          <w:pPr>
            <w:pStyle w:val="29"/>
            <w:tabs>
              <w:tab w:val="right" w:leader="dot" w:pos="9643"/>
            </w:tabs>
            <w:rPr>
              <w:sz w:val="30"/>
              <w:szCs w:val="30"/>
            </w:rPr>
          </w:pPr>
          <w:r>
            <w:rPr>
              <w:sz w:val="30"/>
              <w:szCs w:val="30"/>
            </w:rPr>
            <w:fldChar w:fldCharType="begin"/>
          </w:r>
          <w:r>
            <w:rPr>
              <w:sz w:val="30"/>
              <w:szCs w:val="30"/>
            </w:rPr>
            <w:instrText xml:space="preserve"> HYPERLINK \l _Toc1096727748_WPSOffice_Level1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887211027"/>
              <w:placeholder>
                <w:docPart w:val="{888e7c8c-502d-4fd1-8c7a-40364ec682c0}"/>
              </w:placeholder>
            </w:sdtPr>
            <w:sdtEndPr>
              <w:rPr>
                <w:rFonts w:ascii="Times New Roman" w:hAnsi="Times New Roman" w:eastAsia="宋体" w:cs="Times New Roman"/>
                <w:kern w:val="2"/>
                <w:sz w:val="30"/>
                <w:szCs w:val="30"/>
                <w:lang w:val="en-US" w:eastAsia="zh-CN" w:bidi="ar-SA"/>
              </w:rPr>
            </w:sdtEndPr>
            <w:sdtContent>
              <w:r>
                <w:rPr>
                  <w:rFonts w:hint="eastAsia" w:ascii="宋体" w:hAnsi="宋体" w:eastAsia="宋体" w:cs="宋体"/>
                  <w:sz w:val="30"/>
                  <w:szCs w:val="30"/>
                </w:rPr>
                <w:t>第二章 采购需求</w:t>
              </w:r>
            </w:sdtContent>
          </w:sdt>
          <w:r>
            <w:rPr>
              <w:sz w:val="30"/>
              <w:szCs w:val="30"/>
            </w:rPr>
            <w:tab/>
          </w:r>
          <w:bookmarkStart w:id="2" w:name="_Toc1096727748_WPSOffice_Level1Page"/>
          <w:r>
            <w:rPr>
              <w:sz w:val="30"/>
              <w:szCs w:val="30"/>
            </w:rPr>
            <w:t>4</w:t>
          </w:r>
          <w:bookmarkEnd w:id="2"/>
          <w:r>
            <w:rPr>
              <w:sz w:val="30"/>
              <w:szCs w:val="30"/>
            </w:rPr>
            <w:fldChar w:fldCharType="end"/>
          </w:r>
        </w:p>
        <w:p>
          <w:pPr>
            <w:pStyle w:val="29"/>
            <w:tabs>
              <w:tab w:val="right" w:leader="dot" w:pos="9643"/>
            </w:tabs>
            <w:rPr>
              <w:sz w:val="30"/>
              <w:szCs w:val="30"/>
            </w:rPr>
          </w:pPr>
          <w:r>
            <w:rPr>
              <w:sz w:val="30"/>
              <w:szCs w:val="30"/>
            </w:rPr>
            <w:fldChar w:fldCharType="begin"/>
          </w:r>
          <w:r>
            <w:rPr>
              <w:sz w:val="30"/>
              <w:szCs w:val="30"/>
            </w:rPr>
            <w:instrText xml:space="preserve"> HYPERLINK \l _Toc1931425632_WPSOffice_Level1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887211027"/>
              <w:placeholder>
                <w:docPart w:val="{6ab25e1a-d56f-48dc-b878-5069cc63dbb4}"/>
              </w:placeholder>
            </w:sdtPr>
            <w:sdtEndPr>
              <w:rPr>
                <w:rFonts w:ascii="Times New Roman" w:hAnsi="Times New Roman" w:eastAsia="宋体" w:cs="Times New Roman"/>
                <w:kern w:val="2"/>
                <w:sz w:val="30"/>
                <w:szCs w:val="30"/>
                <w:lang w:val="en-US" w:eastAsia="zh-CN" w:bidi="ar-SA"/>
              </w:rPr>
            </w:sdtEndPr>
            <w:sdtContent>
              <w:r>
                <w:rPr>
                  <w:rFonts w:hint="eastAsia" w:ascii="宋体" w:hAnsi="宋体" w:eastAsia="宋体" w:cs="宋体"/>
                  <w:sz w:val="30"/>
                  <w:szCs w:val="30"/>
                </w:rPr>
                <w:t>第三章  评审方法</w:t>
              </w:r>
            </w:sdtContent>
          </w:sdt>
          <w:r>
            <w:rPr>
              <w:sz w:val="30"/>
              <w:szCs w:val="30"/>
            </w:rPr>
            <w:tab/>
          </w:r>
          <w:bookmarkStart w:id="3" w:name="_Toc1931425632_WPSOffice_Level1Page"/>
          <w:r>
            <w:rPr>
              <w:sz w:val="30"/>
              <w:szCs w:val="30"/>
            </w:rPr>
            <w:t>7</w:t>
          </w:r>
          <w:bookmarkEnd w:id="3"/>
          <w:r>
            <w:rPr>
              <w:sz w:val="30"/>
              <w:szCs w:val="30"/>
            </w:rPr>
            <w:fldChar w:fldCharType="end"/>
          </w:r>
        </w:p>
        <w:p>
          <w:pPr>
            <w:pStyle w:val="29"/>
            <w:tabs>
              <w:tab w:val="right" w:leader="dot" w:pos="9643"/>
            </w:tabs>
          </w:pPr>
          <w:r>
            <w:rPr>
              <w:sz w:val="30"/>
              <w:szCs w:val="30"/>
            </w:rPr>
            <w:fldChar w:fldCharType="begin"/>
          </w:r>
          <w:r>
            <w:rPr>
              <w:sz w:val="30"/>
              <w:szCs w:val="30"/>
            </w:rPr>
            <w:instrText xml:space="preserve"> HYPERLINK \l _Toc1341098660_WPSOffice_Level1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887211027"/>
              <w:placeholder>
                <w:docPart w:val="{051c9d49-5d99-456b-9183-2e844efcbcf4}"/>
              </w:placeholder>
            </w:sdtPr>
            <w:sdtEndPr>
              <w:rPr>
                <w:rFonts w:ascii="Times New Roman" w:hAnsi="Times New Roman" w:eastAsia="宋体" w:cs="Times New Roman"/>
                <w:kern w:val="2"/>
                <w:sz w:val="30"/>
                <w:szCs w:val="30"/>
                <w:lang w:val="en-US" w:eastAsia="zh-CN" w:bidi="ar-SA"/>
              </w:rPr>
            </w:sdtEndPr>
            <w:sdtContent>
              <w:r>
                <w:rPr>
                  <w:rFonts w:hint="eastAsia" w:ascii="宋体" w:hAnsi="宋体" w:eastAsia="宋体" w:cs="Times New Roman"/>
                  <w:sz w:val="30"/>
                  <w:szCs w:val="30"/>
                </w:rPr>
                <w:t>第四章 响应文件格式</w:t>
              </w:r>
            </w:sdtContent>
          </w:sdt>
          <w:r>
            <w:rPr>
              <w:sz w:val="30"/>
              <w:szCs w:val="30"/>
            </w:rPr>
            <w:tab/>
          </w:r>
          <w:bookmarkStart w:id="4" w:name="_Toc1341098660_WPSOffice_Level1Page"/>
          <w:r>
            <w:rPr>
              <w:sz w:val="30"/>
              <w:szCs w:val="30"/>
            </w:rPr>
            <w:t>8</w:t>
          </w:r>
          <w:bookmarkEnd w:id="4"/>
          <w:r>
            <w:rPr>
              <w:sz w:val="30"/>
              <w:szCs w:val="30"/>
            </w:rPr>
            <w:fldChar w:fldCharType="end"/>
          </w:r>
        </w:p>
        <w:bookmarkEnd w:id="0"/>
        <w:p>
          <w:pPr>
            <w:pStyle w:val="29"/>
            <w:tabs>
              <w:tab w:val="right" w:leader="dot" w:pos="9643"/>
            </w:tabs>
          </w:pPr>
        </w:p>
      </w:sdtContent>
    </w:sdt>
    <w:p>
      <w:pPr>
        <w:pStyle w:val="2"/>
        <w:rPr>
          <w:rFonts w:hint="eastAsia"/>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spacing w:line="400" w:lineRule="exact"/>
        <w:jc w:val="center"/>
        <w:rPr>
          <w:rFonts w:hint="eastAsia" w:ascii="方正仿宋_GB2312" w:hAnsi="方正仿宋_GB2312" w:eastAsia="方正仿宋_GB2312" w:cs="方正仿宋_GB2312"/>
          <w:sz w:val="30"/>
          <w:szCs w:val="30"/>
        </w:rPr>
      </w:pPr>
    </w:p>
    <w:p>
      <w:pPr>
        <w:pStyle w:val="2"/>
        <w:rPr>
          <w:rFonts w:hint="eastAsia"/>
        </w:rPr>
        <w:sectPr>
          <w:footerReference r:id="rId4" w:type="default"/>
          <w:pgSz w:w="11911" w:h="16838"/>
          <w:pgMar w:top="1134" w:right="1134" w:bottom="1134" w:left="1134" w:header="720" w:footer="720" w:gutter="0"/>
          <w:pgNumType w:fmt="numberInDash" w:start="1"/>
          <w:cols w:space="720" w:num="1"/>
        </w:sectPr>
      </w:pPr>
      <w:bookmarkStart w:id="5" w:name="_Toc513211379"/>
    </w:p>
    <w:p>
      <w:pPr>
        <w:pStyle w:val="3"/>
        <w:jc w:val="both"/>
        <w:rPr>
          <w:rFonts w:hint="eastAsia"/>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center"/>
        <w:textAlignment w:val="auto"/>
        <w:outlineLvl w:val="0"/>
        <w:rPr>
          <w:rFonts w:hint="eastAsia" w:ascii="宋体" w:hAnsi="宋体" w:eastAsia="宋体" w:cs="宋体"/>
          <w:b/>
          <w:bCs/>
          <w:color w:val="auto"/>
          <w:sz w:val="32"/>
          <w:szCs w:val="32"/>
          <w:highlight w:val="none"/>
        </w:rPr>
      </w:pPr>
      <w:bookmarkStart w:id="6" w:name="_Toc2072"/>
      <w:bookmarkStart w:id="7" w:name="_Toc1649147602_WPSOffice_Level1"/>
      <w:bookmarkStart w:id="8" w:name="_Toc24174"/>
      <w:bookmarkStart w:id="9" w:name="_Toc9239"/>
      <w:bookmarkStart w:id="10" w:name="_Toc2066211749_WPSOffice_Level1"/>
      <w:bookmarkStart w:id="11" w:name="_Toc60787758_WPSOffice_Level1"/>
      <w:bookmarkStart w:id="12" w:name="_Toc7704"/>
      <w:bookmarkStart w:id="13" w:name="_Toc13614"/>
      <w:bookmarkStart w:id="14" w:name="_Toc856468851_WPSOffice_Level1"/>
      <w:bookmarkStart w:id="15" w:name="_Toc19152"/>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一</w:t>
      </w:r>
      <w:r>
        <w:rPr>
          <w:rFonts w:hint="eastAsia" w:ascii="宋体" w:hAnsi="宋体" w:eastAsia="宋体" w:cs="宋体"/>
          <w:b/>
          <w:bCs/>
          <w:color w:val="auto"/>
          <w:sz w:val="32"/>
          <w:szCs w:val="32"/>
          <w:highlight w:val="none"/>
        </w:rPr>
        <w:t>章 供应商须知</w:t>
      </w:r>
      <w:bookmarkEnd w:id="6"/>
      <w:bookmarkEnd w:id="7"/>
      <w:bookmarkEnd w:id="8"/>
      <w:bookmarkEnd w:id="9"/>
      <w:bookmarkEnd w:id="10"/>
      <w:bookmarkEnd w:id="11"/>
      <w:bookmarkEnd w:id="12"/>
      <w:bookmarkEnd w:id="13"/>
      <w:bookmarkEnd w:id="14"/>
      <w:bookmarkEnd w:id="15"/>
      <w:bookmarkStart w:id="16" w:name="_Toc9482"/>
      <w:bookmarkStart w:id="17" w:name="_Toc80886928"/>
      <w:bookmarkStart w:id="18" w:name="_Toc30660"/>
    </w:p>
    <w:bookmarkEnd w:id="16"/>
    <w:bookmarkEnd w:id="17"/>
    <w:bookmarkEnd w:id="18"/>
    <w:tbl>
      <w:tblPr>
        <w:tblStyle w:val="2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pPr>
              <w:spacing w:line="360" w:lineRule="auto"/>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序号</w:t>
            </w:r>
          </w:p>
        </w:tc>
        <w:tc>
          <w:tcPr>
            <w:tcW w:w="2548"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cs="宋体"/>
                <w:color w:val="auto"/>
                <w:szCs w:val="21"/>
                <w:highlight w:val="none"/>
                <w:lang w:eastAsia="zh-CN"/>
              </w:rPr>
              <w:t>遴选</w:t>
            </w:r>
            <w:r>
              <w:rPr>
                <w:rFonts w:hint="eastAsia" w:ascii="宋体" w:hAnsi="宋体" w:eastAsia="宋体" w:cs="宋体"/>
                <w:color w:val="auto"/>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pPr>
              <w:spacing w:line="360" w:lineRule="auto"/>
              <w:rPr>
                <w:rFonts w:hint="eastAsia" w:ascii="宋体" w:hAnsi="宋体" w:eastAsia="宋体" w:cs="宋体"/>
                <w:color w:val="auto"/>
                <w:szCs w:val="21"/>
                <w:highlight w:val="none"/>
              </w:rPr>
            </w:pPr>
            <w:bookmarkStart w:id="19" w:name="PO_3000001868_PM007"/>
            <w:r>
              <w:rPr>
                <w:rFonts w:hint="eastAsia" w:ascii="宋体" w:hAnsi="宋体" w:eastAsia="宋体" w:cs="宋体"/>
                <w:color w:val="auto"/>
                <w:szCs w:val="21"/>
                <w:highlight w:val="none"/>
              </w:rPr>
              <w:t>详见</w:t>
            </w:r>
            <w:r>
              <w:rPr>
                <w:rFonts w:hint="eastAsia" w:ascii="宋体" w:hAnsi="宋体" w:cs="宋体"/>
                <w:color w:val="auto"/>
                <w:szCs w:val="21"/>
                <w:highlight w:val="none"/>
                <w:lang w:eastAsia="zh-CN"/>
              </w:rPr>
              <w:t>遴选</w:t>
            </w:r>
            <w:r>
              <w:rPr>
                <w:rFonts w:hint="eastAsia" w:ascii="宋体" w:hAnsi="宋体" w:eastAsia="宋体" w:cs="宋体"/>
                <w:color w:val="auto"/>
                <w:szCs w:val="21"/>
                <w:highlight w:val="none"/>
              </w:rPr>
              <w:t>公告</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联合体协议签订：联合体各方需签订书面协议，明确主体方（牵头人）及各方责任分工，协议须符合采购需求，否则视为无效竞标。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联合体责任分工：协议需约定各方承担的工作和责任，确保符合采购需求。联合体各方需共同与采购人签订合同，并承担连带责任。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唯一投标权限制：联合体各方不得单独或与其他供应商组成新联合体参与同一合同项下的竞标，否则相关响应文件无效。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lang w:val="en-US" w:eastAsia="zh-CN"/>
              </w:rPr>
              <w:t>资质等级认定：若联合体中有同类资质供应商承担相同工作，按资质等级较低的供应商确定联合体资质。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eastAsia="zh-CN"/>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eastAsia="zh-CN"/>
              </w:rPr>
            </w:pPr>
            <w:r>
              <w:rPr>
                <w:rFonts w:hint="eastAsia"/>
                <w:lang w:val="zh-CN" w:eastAsia="zh-CN"/>
              </w:rPr>
              <w:t>如成交供应商为联合体的，由联合体成员各方法定代表人或其授权代表与采购人代表签订合同。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w:t>
            </w:r>
            <w:r>
              <w:rPr>
                <w:rFonts w:hint="eastAsia" w:ascii="宋体" w:hAnsi="宋体" w:cs="宋体"/>
                <w:color w:val="auto"/>
                <w:szCs w:val="21"/>
                <w:highlight w:val="none"/>
                <w:lang w:eastAsia="zh-CN"/>
              </w:rPr>
              <w:t>转包与</w:t>
            </w:r>
            <w:r>
              <w:rPr>
                <w:rFonts w:hint="eastAsia" w:ascii="宋体" w:hAnsi="宋体" w:eastAsia="宋体" w:cs="宋体"/>
                <w:color w:val="auto"/>
                <w:szCs w:val="21"/>
                <w:highlight w:val="none"/>
              </w:rPr>
              <w:t>分包</w:t>
            </w:r>
          </w:p>
        </w:tc>
        <w:tc>
          <w:tcPr>
            <w:tcW w:w="6853" w:type="dxa"/>
            <w:noWrap w:val="0"/>
            <w:vAlign w:val="center"/>
          </w:tcPr>
          <w:p>
            <w:pPr>
              <w:pStyle w:val="8"/>
              <w:spacing w:line="360" w:lineRule="auto"/>
              <w:jc w:val="both"/>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w:t>
            </w:r>
            <w:r>
              <w:rPr>
                <w:rFonts w:hint="eastAsia" w:ascii="宋体" w:hAnsi="宋体" w:eastAsia="宋体" w:cs="宋体"/>
                <w:color w:val="auto"/>
                <w:szCs w:val="21"/>
                <w:highlight w:val="none"/>
              </w:rPr>
              <w:t>不允许</w:t>
            </w:r>
            <w:r>
              <w:rPr>
                <w:rFonts w:hint="eastAsia" w:ascii="宋体" w:hAnsi="宋体" w:cs="宋体"/>
                <w:color w:val="auto"/>
                <w:szCs w:val="21"/>
                <w:highlight w:val="none"/>
                <w:lang w:eastAsia="zh-CN"/>
              </w:rPr>
              <w:t>转包和违法</w:t>
            </w:r>
            <w:r>
              <w:rPr>
                <w:rFonts w:hint="eastAsia" w:ascii="宋体" w:hAnsi="宋体" w:eastAsia="宋体" w:cs="宋体"/>
                <w:color w:val="auto"/>
                <w:szCs w:val="21"/>
                <w:highlight w:val="none"/>
              </w:rPr>
              <w:t>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548"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853" w:type="dxa"/>
            <w:noWrap w:val="0"/>
            <w:vAlign w:val="center"/>
          </w:tcPr>
          <w:p>
            <w:pPr>
              <w:pStyle w:val="8"/>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供应商</w:t>
            </w:r>
            <w:r>
              <w:rPr>
                <w:rFonts w:hint="eastAsia"/>
                <w:color w:val="auto"/>
                <w:highlight w:val="none"/>
                <w:lang w:val="en-US" w:eastAsia="zh-CN"/>
              </w:rPr>
              <w:t>为</w:t>
            </w:r>
            <w:r>
              <w:rPr>
                <w:rFonts w:hint="eastAsia" w:ascii="宋体" w:hAnsi="宋体" w:eastAsia="宋体" w:cs="宋体"/>
                <w:color w:val="auto"/>
                <w:szCs w:val="21"/>
                <w:highlight w:val="none"/>
              </w:rPr>
              <w:t>法人或者其他组织的提供其营业执照等证明文件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身份证正反面复印件</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snapToGrid w:val="0"/>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防城港市政府采购供应商信用承诺函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b/>
                <w:bCs/>
                <w:color w:val="auto"/>
                <w:szCs w:val="21"/>
                <w:highlight w:val="none"/>
              </w:rPr>
              <w:t>（必须提供）</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资格</w:t>
            </w:r>
            <w:r>
              <w:rPr>
                <w:rFonts w:hint="eastAsia" w:ascii="宋体" w:hAnsi="宋体" w:eastAsia="宋体" w:cs="宋体"/>
                <w:color w:val="auto"/>
                <w:szCs w:val="21"/>
                <w:highlight w:val="none"/>
              </w:rPr>
              <w:t>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法定代表人身份证明及法定代表人有效身份证正反面复印件</w:t>
            </w:r>
            <w:r>
              <w:rPr>
                <w:rFonts w:hint="eastAsia" w:ascii="宋体" w:hAnsi="宋体" w:eastAsia="宋体" w:cs="宋体"/>
                <w:color w:val="auto"/>
                <w:szCs w:val="21"/>
                <w:highlight w:val="none"/>
                <w:lang w:val="en-US" w:eastAsia="zh-CN"/>
              </w:rPr>
              <w:t>（加盖单位公章）</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参加政府采购活动前三年内，在经营活动中没有重大违法记录证明材料</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.联合体协议书。</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（联合体</w:t>
            </w:r>
            <w:r>
              <w:rPr>
                <w:rFonts w:hint="eastAsia" w:ascii="宋体" w:hAnsi="宋体" w:cs="宋体"/>
                <w:color w:val="auto"/>
                <w:szCs w:val="21"/>
                <w:highlight w:val="none"/>
                <w:lang w:eastAsia="zh-CN"/>
              </w:rPr>
              <w:t>竞</w:t>
            </w:r>
            <w:r>
              <w:rPr>
                <w:rFonts w:hint="eastAsia" w:ascii="宋体" w:hAnsi="宋体" w:eastAsia="宋体" w:cs="宋体"/>
                <w:color w:val="auto"/>
                <w:szCs w:val="21"/>
                <w:highlight w:val="none"/>
              </w:rPr>
              <w:t>标时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，否则作无效处理）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无串通竞标行为的承诺函</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pPr>
              <w:snapToGrid w:val="0"/>
              <w:spacing w:line="360" w:lineRule="auto"/>
              <w:ind w:firstLine="420" w:firstLineChars="200"/>
              <w:jc w:val="left"/>
              <w:rPr>
                <w:rFonts w:hint="eastAsia"/>
                <w:color w:val="auto"/>
                <w:highlight w:val="none"/>
                <w:lang w:val="en-US"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 w:val="21"/>
                <w:szCs w:val="21"/>
                <w:highlight w:val="none"/>
              </w:rPr>
              <w:t>（格式自拟）</w:t>
            </w:r>
            <w:r>
              <w:rPr>
                <w:rFonts w:hint="eastAsia" w:ascii="宋体" w:hAnsi="宋体" w:eastAsia="宋体" w:cs="宋体"/>
                <w:color w:val="auto"/>
                <w:sz w:val="21"/>
                <w:szCs w:val="21"/>
                <w:highlight w:val="none"/>
                <w:lang w:eastAsia="zh-CN"/>
              </w:rPr>
              <w:t>。</w:t>
            </w:r>
          </w:p>
          <w:p>
            <w:pPr>
              <w:pStyle w:val="8"/>
              <w:spacing w:line="360" w:lineRule="auto"/>
              <w:ind w:firstLine="421"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pStyle w:val="8"/>
              <w:spacing w:line="360" w:lineRule="auto"/>
              <w:ind w:firstLine="421"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以上标明“必须提供”</w:t>
            </w:r>
            <w:r>
              <w:rPr>
                <w:rFonts w:hint="eastAsia" w:ascii="宋体" w:hAnsi="宋体" w:cs="宋体"/>
                <w:b/>
                <w:color w:val="auto"/>
                <w:szCs w:val="21"/>
                <w:highlight w:val="none"/>
                <w:lang w:eastAsia="zh-CN"/>
              </w:rPr>
              <w:t>若不提供，响应文件</w:t>
            </w:r>
            <w:r>
              <w:rPr>
                <w:rFonts w:hint="eastAsia" w:ascii="宋体" w:hAnsi="宋体" w:eastAsia="宋体" w:cs="宋体"/>
                <w:b/>
                <w:color w:val="auto"/>
                <w:szCs w:val="21"/>
                <w:highlight w:val="none"/>
              </w:rPr>
              <w:t>按无效处理。</w:t>
            </w:r>
          </w:p>
          <w:p>
            <w:pPr>
              <w:pStyle w:val="8"/>
              <w:spacing w:line="360" w:lineRule="auto"/>
              <w:ind w:firstLine="421" w:firstLineChars="200"/>
              <w:rPr>
                <w:rFonts w:hint="eastAsia" w:ascii="宋体" w:hAnsi="宋体" w:eastAsia="宋体" w:cs="宋体"/>
                <w:b/>
                <w:color w:val="auto"/>
                <w:szCs w:val="21"/>
                <w:highlight w:val="none"/>
              </w:rPr>
            </w:pPr>
            <w:r>
              <w:rPr>
                <w:rFonts w:hint="default" w:ascii="宋体" w:hAnsi="宋体" w:cs="宋体"/>
                <w:b/>
                <w:color w:val="auto"/>
                <w:szCs w:val="21"/>
                <w:highlight w:val="none"/>
                <w:lang w:val="en" w:eastAsia="zh-CN"/>
              </w:rPr>
              <w:t>2</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以上标明“必须提供”的材料属于复印件的扫描件的，必须加盖供应商公章，否则文件按无效处理。</w:t>
            </w:r>
          </w:p>
          <w:p>
            <w:pPr>
              <w:pStyle w:val="8"/>
              <w:spacing w:line="360" w:lineRule="auto"/>
              <w:ind w:firstLine="421"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lang w:val="en-US" w:eastAsia="zh-CN"/>
              </w:rPr>
              <w:t>.联合体竞标时，第1-</w:t>
            </w:r>
            <w:r>
              <w:rPr>
                <w:rFonts w:hint="eastAsia" w:ascii="宋体" w:hAnsi="宋体" w:cs="宋体"/>
                <w:b/>
                <w:color w:val="auto"/>
                <w:szCs w:val="21"/>
                <w:highlight w:val="none"/>
                <w:lang w:val="en-US" w:eastAsia="zh-CN"/>
              </w:rPr>
              <w:t>6</w:t>
            </w:r>
            <w:r>
              <w:rPr>
                <w:rFonts w:hint="eastAsia" w:ascii="宋体" w:hAnsi="宋体" w:eastAsia="宋体" w:cs="宋体"/>
                <w:b/>
                <w:color w:val="auto"/>
                <w:szCs w:val="21"/>
                <w:highlight w:val="none"/>
                <w:lang w:val="en-US" w:eastAsia="zh-CN"/>
              </w:rPr>
              <w:t>项</w:t>
            </w:r>
            <w:r>
              <w:rPr>
                <w:rFonts w:hint="eastAsia" w:ascii="宋体" w:hAnsi="宋体" w:cs="宋体"/>
                <w:b/>
                <w:color w:val="auto"/>
                <w:szCs w:val="21"/>
                <w:highlight w:val="none"/>
                <w:lang w:val="en-US" w:eastAsia="zh-CN"/>
              </w:rPr>
              <w:t>及第8项</w:t>
            </w:r>
            <w:r>
              <w:rPr>
                <w:rFonts w:hint="eastAsia" w:ascii="宋体" w:hAnsi="宋体" w:eastAsia="宋体" w:cs="宋体"/>
                <w:b/>
                <w:color w:val="auto"/>
                <w:szCs w:val="21"/>
                <w:highlight w:val="none"/>
                <w:lang w:val="en-US" w:eastAsia="zh-CN"/>
              </w:rPr>
              <w:t>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548"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1.法定代表人授权委托书及委托代理人有效身份证正反面复印件</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委托时必须提供</w:t>
            </w:r>
            <w:r>
              <w:rPr>
                <w:rFonts w:hint="eastAsia" w:ascii="宋体" w:hAnsi="宋体" w:eastAsia="宋体" w:cs="宋体"/>
                <w:color w:val="auto"/>
                <w:szCs w:val="21"/>
                <w:highlight w:val="none"/>
              </w:rPr>
              <w:t>）</w:t>
            </w:r>
          </w:p>
          <w:p>
            <w:pPr>
              <w:spacing w:line="360" w:lineRule="auto"/>
              <w:ind w:firstLine="420" w:firstLineChars="200"/>
              <w:rPr>
                <w:highlight w:val="none"/>
              </w:rPr>
            </w:pPr>
            <w:r>
              <w:rPr>
                <w:rFonts w:hint="eastAsia" w:ascii="宋体" w:hAnsi="宋体" w:cs="宋体"/>
                <w:szCs w:val="21"/>
                <w:highlight w:val="none"/>
              </w:rPr>
              <w:t>2.商务条款偏离表（格式后附）；（</w:t>
            </w:r>
            <w:r>
              <w:rPr>
                <w:rFonts w:hint="eastAsia" w:ascii="宋体" w:hAnsi="宋体" w:cs="宋体"/>
                <w:b/>
                <w:szCs w:val="21"/>
                <w:highlight w:val="none"/>
              </w:rPr>
              <w:t>必须提供</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3.供应商情况介绍（格式自拟）；</w:t>
            </w:r>
          </w:p>
          <w:p>
            <w:pPr>
              <w:spacing w:line="360" w:lineRule="auto"/>
              <w:ind w:firstLine="420" w:firstLineChars="200"/>
              <w:rPr>
                <w:highlight w:val="none"/>
              </w:rPr>
            </w:pPr>
            <w:r>
              <w:rPr>
                <w:rFonts w:hint="eastAsia"/>
                <w:highlight w:val="none"/>
              </w:rPr>
              <w:t>4.供应商资质</w:t>
            </w:r>
            <w:r>
              <w:rPr>
                <w:rFonts w:hint="eastAsia" w:ascii="宋体" w:hAnsi="宋体" w:cs="宋体"/>
                <w:szCs w:val="21"/>
                <w:highlight w:val="none"/>
              </w:rPr>
              <w:t>（格式自拟）；</w:t>
            </w:r>
          </w:p>
          <w:p>
            <w:pPr>
              <w:spacing w:line="360" w:lineRule="auto"/>
              <w:ind w:firstLine="420" w:firstLineChars="200"/>
              <w:rPr>
                <w:highlight w:val="none"/>
              </w:rPr>
            </w:pPr>
            <w:r>
              <w:rPr>
                <w:rFonts w:hint="eastAsia"/>
                <w:highlight w:val="none"/>
              </w:rPr>
              <w:t>5.供应商类似业绩的证明文件</w:t>
            </w:r>
            <w:r>
              <w:rPr>
                <w:rFonts w:hint="eastAsia" w:ascii="宋体" w:hAnsi="宋体" w:cs="宋体"/>
                <w:szCs w:val="21"/>
                <w:highlight w:val="none"/>
              </w:rPr>
              <w:t>（格式后附）</w:t>
            </w:r>
            <w:r>
              <w:rPr>
                <w:rFonts w:hint="eastAsia"/>
                <w:highlight w:val="none"/>
              </w:rPr>
              <w:t>；</w:t>
            </w:r>
          </w:p>
          <w:p>
            <w:pPr>
              <w:spacing w:line="360" w:lineRule="auto"/>
              <w:ind w:firstLine="420" w:firstLineChars="200"/>
              <w:rPr>
                <w:rFonts w:hint="eastAsia"/>
                <w:highlight w:val="none"/>
              </w:rPr>
            </w:pPr>
            <w:r>
              <w:rPr>
                <w:rFonts w:hint="eastAsia"/>
                <w:highlight w:val="none"/>
              </w:rPr>
              <w:t>6.供应商获奖情况</w:t>
            </w:r>
            <w:r>
              <w:rPr>
                <w:rFonts w:hint="eastAsia" w:ascii="宋体" w:hAnsi="宋体" w:cs="宋体"/>
                <w:szCs w:val="21"/>
                <w:highlight w:val="none"/>
              </w:rPr>
              <w:t>（格式自拟）</w:t>
            </w:r>
            <w:r>
              <w:rPr>
                <w:rFonts w:hint="eastAsia"/>
                <w:highlight w:val="none"/>
              </w:rPr>
              <w:t>；</w:t>
            </w:r>
          </w:p>
          <w:p>
            <w:pPr>
              <w:spacing w:line="360" w:lineRule="auto"/>
              <w:ind w:firstLine="420" w:firstLineChars="200"/>
              <w:rPr>
                <w:rFonts w:hint="eastAsia"/>
                <w:highlight w:val="none"/>
              </w:rPr>
            </w:pPr>
            <w:r>
              <w:rPr>
                <w:rFonts w:hint="eastAsia"/>
                <w:highlight w:val="none"/>
              </w:rPr>
              <w:t>7.供应商认为需要提供的其他有关资料</w:t>
            </w:r>
            <w:r>
              <w:rPr>
                <w:rFonts w:hint="eastAsia" w:ascii="宋体" w:hAnsi="宋体" w:cs="宋体"/>
                <w:szCs w:val="21"/>
                <w:highlight w:val="none"/>
              </w:rPr>
              <w:t>（格式自拟</w:t>
            </w:r>
            <w:r>
              <w:rPr>
                <w:rFonts w:hint="eastAsia"/>
                <w:highlight w:val="none"/>
              </w:rPr>
              <w:t>）。</w:t>
            </w:r>
          </w:p>
          <w:p>
            <w:pPr>
              <w:snapToGrid w:val="0"/>
              <w:spacing w:line="360" w:lineRule="auto"/>
              <w:ind w:firstLine="421"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21"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w:t>
            </w:r>
            <w:r>
              <w:rPr>
                <w:rFonts w:hint="eastAsia" w:ascii="宋体" w:hAnsi="宋体" w:eastAsia="宋体" w:cs="宋体"/>
                <w:b/>
                <w:color w:val="auto"/>
                <w:szCs w:val="21"/>
                <w:highlight w:val="none"/>
                <w:lang w:eastAsia="zh-CN"/>
              </w:rPr>
              <w:t>其</w:t>
            </w:r>
            <w:r>
              <w:rPr>
                <w:rFonts w:hint="eastAsia" w:ascii="宋体" w:hAnsi="宋体" w:eastAsia="宋体" w:cs="宋体"/>
                <w:b/>
                <w:color w:val="auto"/>
                <w:szCs w:val="21"/>
                <w:highlight w:val="none"/>
              </w:rPr>
              <w:t>委托代理人签字，并加盖供应商公章，否则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按无效处理。</w:t>
            </w:r>
          </w:p>
          <w:p>
            <w:pPr>
              <w:spacing w:line="360" w:lineRule="auto"/>
              <w:ind w:firstLine="421" w:firstLineChars="200"/>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以上标明“必须提供”</w:t>
            </w:r>
            <w:r>
              <w:rPr>
                <w:rFonts w:hint="eastAsia" w:ascii="宋体" w:hAnsi="宋体" w:cs="宋体"/>
                <w:b/>
                <w:color w:val="auto"/>
                <w:szCs w:val="21"/>
                <w:highlight w:val="none"/>
                <w:lang w:eastAsia="zh-CN"/>
              </w:rPr>
              <w:t>若不提供，响应文件</w:t>
            </w:r>
            <w:r>
              <w:rPr>
                <w:rFonts w:hint="eastAsia" w:ascii="宋体" w:hAnsi="宋体" w:eastAsia="宋体" w:cs="宋体"/>
                <w:b/>
                <w:color w:val="auto"/>
                <w:szCs w:val="21"/>
                <w:highlight w:val="none"/>
              </w:rPr>
              <w:t>按无效处理。</w:t>
            </w:r>
          </w:p>
          <w:p>
            <w:pPr>
              <w:spacing w:line="360" w:lineRule="auto"/>
              <w:ind w:firstLine="421"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.以上标明“必须提供”的材料属于复印件的扫描件的，必须加盖供应商公章，否则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548"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1.技术需求偏离表（格式后附）；（</w:t>
            </w:r>
            <w:r>
              <w:rPr>
                <w:rFonts w:hint="eastAsia" w:ascii="宋体" w:hAnsi="宋体" w:cs="宋体"/>
                <w:b/>
                <w:szCs w:val="21"/>
                <w:highlight w:val="none"/>
              </w:rPr>
              <w:t>必须提供</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2.技术方案（格式自拟）；（</w:t>
            </w:r>
            <w:r>
              <w:rPr>
                <w:rFonts w:hint="eastAsia" w:ascii="宋体" w:hAnsi="宋体" w:cs="宋体"/>
                <w:b/>
                <w:szCs w:val="21"/>
                <w:highlight w:val="none"/>
              </w:rPr>
              <w:t>必须提供</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highlight w:val="none"/>
              </w:rPr>
              <w:t>3.工作计划及质量保障服务</w:t>
            </w:r>
            <w:r>
              <w:rPr>
                <w:rFonts w:hint="eastAsia" w:ascii="宋体" w:hAnsi="宋体" w:cs="宋体"/>
                <w:szCs w:val="21"/>
                <w:highlight w:val="none"/>
              </w:rPr>
              <w:t>（格式自拟）</w:t>
            </w:r>
            <w:r>
              <w:rPr>
                <w:rFonts w:hint="eastAsia" w:ascii="宋体" w:hAnsi="宋体" w:cs="宋体"/>
                <w:highlight w:val="none"/>
              </w:rPr>
              <w:t>；</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4.项目实施人员一览表（格式后附）；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5.其他技术或说明（格式自拟）。</w:t>
            </w:r>
          </w:p>
          <w:p>
            <w:pPr>
              <w:pStyle w:val="8"/>
              <w:spacing w:line="360" w:lineRule="auto"/>
              <w:ind w:firstLine="421"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pStyle w:val="8"/>
              <w:spacing w:line="360" w:lineRule="auto"/>
              <w:ind w:firstLine="421"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以上标明“必须提供”</w:t>
            </w:r>
            <w:r>
              <w:rPr>
                <w:rFonts w:hint="eastAsia" w:ascii="宋体" w:hAnsi="宋体" w:cs="宋体"/>
                <w:b/>
                <w:color w:val="auto"/>
                <w:szCs w:val="21"/>
                <w:highlight w:val="none"/>
                <w:lang w:eastAsia="zh-CN"/>
              </w:rPr>
              <w:t>若不提供，响应文件</w:t>
            </w:r>
            <w:r>
              <w:rPr>
                <w:rFonts w:hint="eastAsia" w:ascii="宋体" w:hAnsi="宋体" w:eastAsia="宋体" w:cs="宋体"/>
                <w:b/>
                <w:color w:val="auto"/>
                <w:szCs w:val="21"/>
                <w:highlight w:val="none"/>
              </w:rPr>
              <w:t>按无效处理。</w:t>
            </w:r>
          </w:p>
          <w:p>
            <w:pPr>
              <w:pStyle w:val="8"/>
              <w:spacing w:line="360" w:lineRule="auto"/>
              <w:ind w:firstLine="421" w:firstLineChars="200"/>
              <w:rPr>
                <w:rFonts w:hint="eastAsia" w:ascii="宋体" w:hAnsi="宋体" w:eastAsia="宋体" w:cs="宋体"/>
                <w:b/>
                <w:color w:val="auto"/>
                <w:szCs w:val="21"/>
                <w:highlight w:val="none"/>
                <w:lang w:val="en-US" w:eastAsia="zh-CN"/>
              </w:rPr>
            </w:pPr>
            <w:r>
              <w:rPr>
                <w:rFonts w:hint="default" w:ascii="宋体" w:hAnsi="宋体" w:cs="宋体"/>
                <w:b/>
                <w:color w:val="auto"/>
                <w:szCs w:val="21"/>
                <w:highlight w:val="none"/>
                <w:lang w:val="en" w:eastAsia="zh-CN"/>
              </w:rPr>
              <w:t>2</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以上标明“必须提供”的材料属于复印件的扫描件的，必须加盖供应商公章，否则文件按无效处理。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文件</w:t>
            </w:r>
            <w:r>
              <w:rPr>
                <w:rFonts w:hint="eastAsia" w:ascii="宋体" w:hAnsi="宋体" w:eastAsia="宋体" w:cs="宋体"/>
                <w:b/>
                <w:bCs/>
                <w:color w:val="auto"/>
                <w:szCs w:val="21"/>
                <w:highlight w:val="none"/>
              </w:rPr>
              <w:t>组成</w:t>
            </w:r>
          </w:p>
        </w:tc>
        <w:tc>
          <w:tcPr>
            <w:tcW w:w="6853" w:type="dxa"/>
            <w:noWrap w:val="0"/>
            <w:vAlign w:val="center"/>
          </w:tcPr>
          <w:p>
            <w:pPr>
              <w:spacing w:line="360" w:lineRule="auto"/>
              <w:ind w:firstLine="420" w:firstLineChars="200"/>
              <w:rPr>
                <w:rFonts w:hint="eastAsia" w:ascii="Times New Roman" w:hAnsi="Times New Roman" w:eastAsia="宋体" w:cs="Times New Roman"/>
                <w:color w:val="auto"/>
                <w:highlight w:val="none"/>
              </w:rPr>
            </w:pP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.响应报价表（格式后附）；（必须提供，否则响应文件按无效响应处理）</w:t>
            </w:r>
          </w:p>
          <w:p>
            <w:pPr>
              <w:spacing w:line="360" w:lineRule="auto"/>
              <w:ind w:firstLine="420" w:firstLineChars="200"/>
              <w:rPr>
                <w:rFonts w:hint="eastAsia"/>
                <w:color w:val="auto"/>
                <w:highlight w:val="none"/>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供应商认为需要提供的其他有关资料（格式自拟）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6853" w:type="dxa"/>
            <w:noWrap w:val="0"/>
            <w:vAlign w:val="center"/>
          </w:tcPr>
          <w:p>
            <w:pPr>
              <w:pStyle w:val="28"/>
              <w:ind w:firstLine="420" w:firstLineChars="20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报价应包含“项目采购需求”规定的各项服务内容的价格，包括项目全部工作所需的劳务费、技术服务费、交通、通 讯、保险、税费和利润、服务人员的薪酬、工作服、福利待遇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报价包</w:t>
            </w:r>
            <w:r>
              <w:rPr>
                <w:rFonts w:hint="eastAsia" w:ascii="宋体" w:hAnsi="宋体" w:eastAsia="宋体" w:cs="宋体"/>
                <w:b/>
                <w:color w:val="auto"/>
                <w:sz w:val="21"/>
                <w:szCs w:val="21"/>
                <w:highlight w:val="none"/>
              </w:rPr>
              <w:t>含验收费用</w:t>
            </w:r>
            <w:r>
              <w:rPr>
                <w:rFonts w:hint="eastAsia" w:ascii="宋体" w:hAnsi="宋体" w:cs="宋体"/>
                <w:b/>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pPr>
              <w:pStyle w:val="6"/>
              <w:widowControl w:val="0"/>
              <w:tabs>
                <w:tab w:val="left" w:pos="720"/>
                <w:tab w:val="left" w:pos="840"/>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ascii="宋体" w:hAnsi="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提交截止之日起</w:t>
            </w:r>
            <w:r>
              <w:rPr>
                <w:rFonts w:hint="eastAsia" w:ascii="宋体" w:hAnsi="宋体" w:eastAsia="宋体" w:cs="宋体"/>
                <w:color w:val="auto"/>
                <w:kern w:val="2"/>
                <w:sz w:val="21"/>
                <w:szCs w:val="21"/>
                <w:highlight w:val="none"/>
                <w:u w:val="single"/>
                <w:lang w:val="en-US" w:eastAsia="zh-CN"/>
              </w:rPr>
              <w:t xml:space="preserve">  60  </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3" w:type="dxa"/>
            <w:noWrap w:val="0"/>
            <w:vAlign w:val="center"/>
          </w:tcPr>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snapToGrid w:val="0"/>
              <w:spacing w:line="360" w:lineRule="auto"/>
              <w:ind w:firstLine="420" w:firstLineChars="200"/>
              <w:rPr>
                <w:rFonts w:hint="eastAsia" w:ascii="宋体" w:hAnsi="宋体" w:eastAsia="宋体" w:cs="宋体"/>
                <w:b/>
                <w:bCs/>
                <w:i/>
                <w:iCs/>
                <w:color w:val="auto"/>
                <w:szCs w:val="21"/>
                <w:highlight w:val="none"/>
                <w:lang w:eastAsia="zh-CN"/>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2</w:t>
            </w:r>
          </w:p>
        </w:tc>
        <w:tc>
          <w:tcPr>
            <w:tcW w:w="254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pPr>
              <w:pStyle w:val="8"/>
              <w:spacing w:line="360" w:lineRule="auto"/>
              <w:ind w:firstLine="420" w:firstLineChars="200"/>
              <w:rPr>
                <w:rFonts w:hint="eastAsia"/>
                <w:lang w:val="en-US" w:eastAsia="zh-CN"/>
              </w:rPr>
            </w:pPr>
            <w:r>
              <w:rPr>
                <w:rFonts w:hint="eastAsia"/>
                <w:lang w:val="en-US" w:eastAsia="zh-CN"/>
              </w:rPr>
              <w:t>1.“采购人”是指：广西东兴国家重点开发开放试验区管理委员会</w:t>
            </w:r>
          </w:p>
          <w:p>
            <w:pPr>
              <w:pStyle w:val="8"/>
              <w:spacing w:line="360" w:lineRule="auto"/>
              <w:ind w:firstLine="420" w:firstLineChars="200"/>
              <w:rPr>
                <w:rFonts w:hint="eastAsia"/>
              </w:rPr>
            </w:pPr>
            <w:r>
              <w:rPr>
                <w:rFonts w:hint="eastAsia"/>
                <w:lang w:val="en-US" w:eastAsia="zh-CN"/>
              </w:rPr>
              <w:t>2</w:t>
            </w:r>
            <w:r>
              <w:rPr>
                <w:rFonts w:hint="eastAsia"/>
              </w:rPr>
              <w:t>.</w:t>
            </w:r>
            <w:r>
              <w:rPr>
                <w:rFonts w:hint="eastAsia"/>
                <w:lang w:eastAsia="zh-CN"/>
              </w:rPr>
              <w:t>供应商</w:t>
            </w:r>
            <w:r>
              <w:rPr>
                <w:rFonts w:hint="eastAsia"/>
              </w:rPr>
              <w:t>为其他组织或者自然人时，本</w:t>
            </w:r>
            <w:r>
              <w:rPr>
                <w:rFonts w:hint="eastAsia"/>
                <w:lang w:eastAsia="zh-CN"/>
              </w:rPr>
              <w:t>采购需求</w:t>
            </w:r>
            <w:r>
              <w:rPr>
                <w:rFonts w:hint="eastAsia"/>
              </w:rPr>
              <w:t>文件</w:t>
            </w:r>
            <w:r>
              <w:rPr>
                <w:rFonts w:hint="eastAsia"/>
                <w:lang w:eastAsia="zh-CN"/>
              </w:rPr>
              <w:t>及相关说明</w:t>
            </w:r>
            <w:r>
              <w:rPr>
                <w:rFonts w:hint="eastAsia"/>
              </w:rPr>
              <w:t>规定的法定代表人指负责人或者自然人。</w:t>
            </w:r>
          </w:p>
          <w:p>
            <w:pPr>
              <w:pStyle w:val="8"/>
              <w:spacing w:line="360" w:lineRule="auto"/>
              <w:ind w:firstLine="420" w:firstLineChars="200"/>
              <w:rPr>
                <w:rFonts w:hint="eastAsia"/>
              </w:rPr>
            </w:pPr>
            <w:r>
              <w:rPr>
                <w:rFonts w:hint="eastAsia"/>
                <w:lang w:val="en-US" w:eastAsia="zh-CN"/>
              </w:rPr>
              <w:t>3</w:t>
            </w:r>
            <w:r>
              <w:rPr>
                <w:rFonts w:hint="eastAsia"/>
              </w:rPr>
              <w:t>.自然人</w:t>
            </w:r>
            <w:r>
              <w:rPr>
                <w:rFonts w:hint="eastAsia"/>
                <w:lang w:eastAsia="zh-CN"/>
              </w:rPr>
              <w:t>竞</w:t>
            </w:r>
            <w:r>
              <w:rPr>
                <w:rFonts w:hint="eastAsia"/>
              </w:rPr>
              <w:t>标的，</w:t>
            </w:r>
            <w:r>
              <w:rPr>
                <w:rFonts w:hint="eastAsia"/>
                <w:lang w:eastAsia="zh-CN"/>
              </w:rPr>
              <w:t>竞争性磋商文件</w:t>
            </w:r>
            <w:r>
              <w:rPr>
                <w:rFonts w:hint="eastAsia"/>
              </w:rPr>
              <w:t>规定盖公章处由自然人摁手指指印。</w:t>
            </w:r>
          </w:p>
          <w:p>
            <w:pPr>
              <w:pStyle w:val="8"/>
              <w:spacing w:line="360" w:lineRule="auto"/>
              <w:ind w:firstLine="420" w:firstLineChars="200"/>
              <w:rPr>
                <w:rFonts w:hint="eastAsia"/>
              </w:rPr>
            </w:pPr>
            <w:r>
              <w:rPr>
                <w:rFonts w:hint="eastAsia"/>
                <w:lang w:val="en-US" w:eastAsia="zh-CN"/>
              </w:rPr>
              <w:t>4.</w:t>
            </w:r>
            <w:r>
              <w:rPr>
                <w:rFonts w:hint="eastAsia"/>
              </w:rPr>
              <w:t>本</w:t>
            </w:r>
            <w:r>
              <w:rPr>
                <w:rFonts w:hint="eastAsia"/>
                <w:lang w:eastAsia="zh-CN"/>
              </w:rPr>
              <w:t>采购需求</w:t>
            </w:r>
            <w:r>
              <w:rPr>
                <w:rFonts w:hint="eastAsia"/>
              </w:rPr>
              <w:t>文件</w:t>
            </w:r>
            <w:r>
              <w:rPr>
                <w:rFonts w:hint="eastAsia"/>
                <w:lang w:eastAsia="zh-CN"/>
              </w:rPr>
              <w:t>及相关说明</w:t>
            </w:r>
            <w:r>
              <w:rPr>
                <w:rFonts w:hint="eastAsia"/>
              </w:rPr>
              <w:t>所称的“以上”“以下”“以内”“届满”，包括本数；所称的“不满”“超过”“以外”，不包括本数。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“实质性要求”是指</w:t>
            </w:r>
            <w:r>
              <w:rPr>
                <w:rFonts w:hint="eastAsia"/>
                <w:lang w:eastAsia="zh-CN"/>
              </w:rPr>
              <w:t>采购需求</w:t>
            </w:r>
            <w:r>
              <w:rPr>
                <w:rFonts w:hint="eastAsia"/>
              </w:rPr>
              <w:t>文件</w:t>
            </w:r>
            <w:r>
              <w:rPr>
                <w:rFonts w:hint="eastAsia"/>
                <w:lang w:eastAsia="zh-CN"/>
              </w:rPr>
              <w:t>及相关说明</w:t>
            </w:r>
            <w:r>
              <w:rPr>
                <w:rFonts w:hint="eastAsia" w:ascii="宋体" w:hAnsi="宋体" w:eastAsia="宋体" w:cs="宋体"/>
                <w:color w:val="auto"/>
                <w:szCs w:val="21"/>
                <w:highlight w:val="none"/>
              </w:rPr>
              <w:t>已经指明不满足则</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无效</w:t>
            </w:r>
            <w:r>
              <w:rPr>
                <w:rFonts w:hint="eastAsia" w:ascii="宋体" w:hAnsi="宋体" w:eastAsia="宋体" w:cs="宋体"/>
                <w:color w:val="auto"/>
                <w:szCs w:val="21"/>
                <w:highlight w:val="none"/>
              </w:rPr>
              <w:t>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.“正偏离”，是指</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lang w:eastAsia="zh-CN"/>
              </w:rPr>
              <w:t>采购需求</w:t>
            </w:r>
            <w:r>
              <w:rPr>
                <w:rFonts w:hint="eastAsia"/>
              </w:rPr>
              <w:t>文件</w:t>
            </w:r>
            <w:r>
              <w:rPr>
                <w:rFonts w:hint="eastAsia"/>
                <w:lang w:eastAsia="zh-CN"/>
              </w:rPr>
              <w:t>及相关说明</w:t>
            </w:r>
            <w:r>
              <w:rPr>
                <w:rFonts w:hint="eastAsia" w:ascii="宋体" w:hAnsi="宋体" w:eastAsia="宋体" w:cs="宋体"/>
                <w:color w:val="auto"/>
                <w:szCs w:val="21"/>
                <w:highlight w:val="none"/>
              </w:rPr>
              <w:t>“采购需求”中有关条款作出的响应优于条款要求并有利于采购人的情形。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.“负偏离”，是指</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lang w:eastAsia="zh-CN"/>
              </w:rPr>
              <w:t>采购需求</w:t>
            </w:r>
            <w:r>
              <w:rPr>
                <w:rFonts w:hint="eastAsia"/>
              </w:rPr>
              <w:t>文件</w:t>
            </w:r>
            <w:r>
              <w:rPr>
                <w:rFonts w:hint="eastAsia"/>
                <w:lang w:eastAsia="zh-CN"/>
              </w:rPr>
              <w:t>及相关说明</w:t>
            </w:r>
            <w:r>
              <w:rPr>
                <w:rFonts w:hint="eastAsia" w:ascii="宋体" w:hAnsi="宋体" w:eastAsia="宋体" w:cs="宋体"/>
                <w:color w:val="auto"/>
                <w:szCs w:val="21"/>
                <w:highlight w:val="none"/>
              </w:rPr>
              <w:t>“采购需求”中有关条款作出的响应不满足条款要求，导致采购人要求不能得到满足的情形。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lang w:eastAsia="zh-CN"/>
              </w:rPr>
              <w:t>供应商</w:t>
            </w:r>
            <w:r>
              <w:rPr>
                <w:rFonts w:hint="eastAsia" w:ascii="宋体" w:hAnsi="宋体" w:eastAsia="宋体" w:cs="宋体"/>
                <w:color w:val="auto"/>
                <w:szCs w:val="21"/>
                <w:highlight w:val="none"/>
              </w:rPr>
              <w:t>应认真阅读、并充分理解本文件的全部内容（包括所有的补充、修改内容），承诺并履行本文件中各项条款规定及要求。</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default" w:ascii="宋体" w:hAnsi="宋体" w:cs="宋体"/>
                <w:color w:val="auto"/>
                <w:szCs w:val="21"/>
                <w:highlight w:val="none"/>
                <w:lang w:val="en"/>
              </w:rPr>
              <w:t>.</w:t>
            </w:r>
            <w:r>
              <w:rPr>
                <w:rFonts w:hint="eastAsia" w:ascii="宋体" w:hAnsi="宋体" w:eastAsia="宋体" w:cs="宋体"/>
                <w:color w:val="auto"/>
                <w:szCs w:val="21"/>
                <w:highlight w:val="none"/>
              </w:rPr>
              <w:t>对</w:t>
            </w:r>
            <w:r>
              <w:rPr>
                <w:rFonts w:hint="eastAsia"/>
                <w:lang w:eastAsia="zh-CN"/>
              </w:rPr>
              <w:t>采购需求</w:t>
            </w:r>
            <w:r>
              <w:rPr>
                <w:rFonts w:hint="eastAsia"/>
              </w:rPr>
              <w:t>文件</w:t>
            </w:r>
            <w:r>
              <w:rPr>
                <w:rFonts w:hint="eastAsia"/>
                <w:lang w:eastAsia="zh-CN"/>
              </w:rPr>
              <w:t>及相关说明</w:t>
            </w:r>
            <w:r>
              <w:rPr>
                <w:rFonts w:hint="eastAsia" w:ascii="宋体" w:hAnsi="宋体" w:eastAsia="宋体" w:cs="宋体"/>
                <w:color w:val="auto"/>
                <w:szCs w:val="21"/>
                <w:highlight w:val="none"/>
              </w:rPr>
              <w:t>的实质性要求和条件作出响应是指</w:t>
            </w:r>
            <w:r>
              <w:rPr>
                <w:rFonts w:hint="eastAsia"/>
                <w:lang w:eastAsia="zh-CN"/>
              </w:rPr>
              <w:t>供应商</w:t>
            </w:r>
            <w:r>
              <w:rPr>
                <w:rFonts w:hint="eastAsia" w:ascii="宋体" w:hAnsi="宋体" w:eastAsia="宋体" w:cs="宋体"/>
                <w:color w:val="auto"/>
                <w:szCs w:val="21"/>
                <w:highlight w:val="none"/>
              </w:rPr>
              <w:t>必须对</w:t>
            </w:r>
            <w:r>
              <w:rPr>
                <w:rFonts w:hint="eastAsia"/>
                <w:lang w:eastAsia="zh-CN"/>
              </w:rPr>
              <w:t>采购需求</w:t>
            </w:r>
            <w:r>
              <w:rPr>
                <w:rFonts w:hint="eastAsia"/>
              </w:rPr>
              <w:t>文件</w:t>
            </w:r>
            <w:r>
              <w:rPr>
                <w:rFonts w:hint="eastAsia"/>
                <w:lang w:eastAsia="zh-CN"/>
              </w:rPr>
              <w:t>及相关说明</w:t>
            </w:r>
            <w:r>
              <w:rPr>
                <w:rFonts w:hint="eastAsia" w:ascii="宋体" w:hAnsi="宋体" w:eastAsia="宋体" w:cs="宋体"/>
                <w:color w:val="auto"/>
                <w:szCs w:val="21"/>
                <w:highlight w:val="none"/>
              </w:rPr>
              <w:t>标注▲号或必须满足的技术参数要求、商务条款及其他内容等实质性要求和条件作出满足或者优于原要求和条件的承诺</w:t>
            </w:r>
            <w:r>
              <w:rPr>
                <w:rFonts w:hint="eastAsia" w:ascii="宋体" w:hAnsi="宋体" w:cs="宋体"/>
                <w:color w:val="auto"/>
                <w:szCs w:val="21"/>
                <w:highlight w:val="none"/>
                <w:lang w:eastAsia="zh-CN"/>
              </w:rPr>
              <w:t>。</w:t>
            </w:r>
          </w:p>
          <w:p>
            <w:pPr>
              <w:pStyle w:val="2"/>
              <w:rPr>
                <w:rFonts w:hint="eastAsia"/>
              </w:rPr>
            </w:pPr>
          </w:p>
        </w:tc>
      </w:tr>
      <w:bookmarkEnd w:id="5"/>
    </w:tbl>
    <w:p>
      <w:pPr>
        <w:pStyle w:val="4"/>
        <w:keepNext/>
        <w:keepLines/>
        <w:pageBreakBefore w:val="0"/>
        <w:widowControl w:val="0"/>
        <w:kinsoku/>
        <w:wordWrap/>
        <w:overflowPunct/>
        <w:topLinePunct w:val="0"/>
        <w:autoSpaceDE/>
        <w:autoSpaceDN/>
        <w:bidi w:val="0"/>
        <w:adjustRightInd/>
        <w:snapToGrid/>
        <w:spacing w:before="0" w:after="0" w:line="440" w:lineRule="exact"/>
        <w:jc w:val="center"/>
        <w:textAlignment w:val="auto"/>
        <w:outlineLvl w:val="0"/>
        <w:rPr>
          <w:rFonts w:hint="eastAsia" w:ascii="宋体" w:hAnsi="宋体" w:eastAsia="宋体" w:cs="宋体"/>
          <w:b/>
          <w:bCs/>
          <w:color w:val="auto"/>
          <w:sz w:val="32"/>
          <w:szCs w:val="32"/>
          <w:highlight w:val="none"/>
        </w:rPr>
      </w:pPr>
      <w:bookmarkStart w:id="20" w:name="_Toc681964225_WPSOffice_Level1"/>
      <w:bookmarkStart w:id="21" w:name="_Toc1775876397_WPSOffice_Level1"/>
      <w:bookmarkStart w:id="22" w:name="_Toc1096727748_WPSOffice_Level1"/>
      <w:bookmarkStart w:id="23" w:name="_Toc937382918_WPSOffice_Level1"/>
      <w:bookmarkStart w:id="62" w:name="_GoBack"/>
      <w:r>
        <w:rPr>
          <w:rFonts w:hint="eastAsia" w:ascii="宋体" w:hAnsi="宋体" w:eastAsia="宋体" w:cs="宋体"/>
          <w:b/>
          <w:bCs/>
          <w:color w:val="auto"/>
          <w:sz w:val="32"/>
          <w:szCs w:val="32"/>
          <w:highlight w:val="none"/>
        </w:rPr>
        <w:t>第二章 采购需求</w:t>
      </w:r>
      <w:bookmarkEnd w:id="20"/>
      <w:bookmarkEnd w:id="21"/>
      <w:bookmarkEnd w:id="22"/>
      <w:bookmarkEnd w:id="23"/>
    </w:p>
    <w:bookmarkEnd w:id="62"/>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cs="宋体"/>
          <w:color w:val="auto"/>
          <w:szCs w:val="21"/>
          <w:highlight w:val="none"/>
        </w:rPr>
      </w:pPr>
      <w:r>
        <w:rPr>
          <w:rFonts w:hint="eastAsia"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tbl>
      <w:tblPr>
        <w:tblStyle w:val="20"/>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72"/>
        <w:gridCol w:w="31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 w:type="dxa"/>
            <w:vMerge w:val="restart"/>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1272"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8410" w:type="dxa"/>
            <w:gridSpan w:val="2"/>
            <w:tcBorders>
              <w:top w:val="single" w:color="auto" w:sz="4" w:space="0"/>
            </w:tcBorders>
            <w:noWrap w:val="0"/>
            <w:vAlign w:val="center"/>
          </w:tcPr>
          <w:p>
            <w:pPr>
              <w:spacing w:line="32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rPr>
              <w:t>服务范围</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9"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1272" w:type="dxa"/>
            <w:noWrap w:val="0"/>
            <w:vAlign w:val="center"/>
          </w:tcPr>
          <w:p>
            <w:pPr>
              <w:widowControl/>
              <w:spacing w:line="360" w:lineRule="auto"/>
              <w:jc w:val="center"/>
              <w:rPr>
                <w:rFonts w:hint="eastAsia" w:ascii="宋体" w:hAnsi="宋体" w:eastAsia="宋体" w:cs="宋体"/>
                <w:i w:val="0"/>
                <w:iCs w:val="0"/>
                <w:color w:val="auto"/>
                <w:kern w:val="2"/>
                <w:sz w:val="21"/>
                <w:szCs w:val="21"/>
                <w:u w:val="none"/>
                <w:lang w:val="en-US" w:eastAsia="zh-CN" w:bidi="ar-SA"/>
              </w:rPr>
            </w:pPr>
            <w:bookmarkStart w:id="24" w:name="_Hlk202783196"/>
            <w:r>
              <w:rPr>
                <w:rFonts w:hint="eastAsia" w:ascii="宋体" w:hAnsi="宋体" w:eastAsia="宋体" w:cs="宋体"/>
                <w:i w:val="0"/>
                <w:iCs w:val="0"/>
                <w:color w:val="auto"/>
                <w:kern w:val="2"/>
                <w:sz w:val="21"/>
                <w:szCs w:val="21"/>
                <w:u w:val="none"/>
                <w:lang w:val="en-US" w:eastAsia="zh-CN" w:bidi="ar-SA"/>
              </w:rPr>
              <w:t>东兴港点片区综合规划</w:t>
            </w:r>
            <w:bookmarkEnd w:id="24"/>
            <w:r>
              <w:rPr>
                <w:rFonts w:hint="eastAsia" w:ascii="宋体" w:hAnsi="宋体" w:eastAsia="宋体" w:cs="宋体"/>
                <w:i w:val="0"/>
                <w:iCs w:val="0"/>
                <w:color w:val="auto"/>
                <w:kern w:val="2"/>
                <w:sz w:val="21"/>
                <w:szCs w:val="21"/>
                <w:u w:val="none"/>
                <w:lang w:val="en-US" w:eastAsia="zh-CN" w:bidi="ar-SA"/>
              </w:rPr>
              <w:t>编制</w:t>
            </w:r>
          </w:p>
        </w:tc>
        <w:tc>
          <w:tcPr>
            <w:tcW w:w="84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广西东兴是服务中国-东盟命运共同体建设的重要节点，是打造国内国际双循环市场经营便利地、面向东盟的战略前沿，也是国家沿边临港发展战略的重要组成部分。2024年，东兴港点成功纳入《北部湾港总体规划（2035年）》，获批岸线1.18公里，为东兴更深层次践行国家战略提供了支撑。东兴港点的建设是广西东兴产业园区发展的重要引擎，它将显著提升区域物流效率，降低企业运输成本，促进产业集聚和跨境贸易，尤其对中越边境经济合作具有战略意义。同时，其带动的就业增长和基础设施升级，将为区域经济高质量发展注入持久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为适应新发展形势与要求，提升东兴港点片区的战略定位，谋划总体发展策略，统筹海港、产业、城市空间发展，构建安全、韧性、智慧、低碳的临港园区，特组织编制《东兴港点片区综合规划设计》。</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二、规划范围：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研究范围，初步建议研究范围约为665公顷。</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规划范围，初步建议规划范围约为244公顷（折合3660亩）。</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▲三、</w:t>
            </w:r>
            <w:r>
              <w:rPr>
                <w:rFonts w:hint="eastAsia" w:ascii="宋体" w:hAnsi="宋体" w:eastAsia="宋体" w:cs="宋体"/>
                <w:i w:val="0"/>
                <w:iCs w:val="0"/>
                <w:color w:val="auto"/>
                <w:kern w:val="2"/>
                <w:sz w:val="21"/>
                <w:szCs w:val="21"/>
                <w:u w:val="none"/>
                <w:lang w:val="en-US" w:eastAsia="zh-CN" w:bidi="ar-SA"/>
              </w:rPr>
              <w:t>综合规划</w:t>
            </w:r>
            <w:r>
              <w:rPr>
                <w:rFonts w:hint="eastAsia"/>
                <w:lang w:val="en-US" w:eastAsia="zh-CN"/>
              </w:rPr>
              <w:t>包括以下内容（但不限于）</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（一）战略研判——从北部湾港、广西东兴国家重点开发开放试验区、东兴市、广西东兴产业园区等多个维度出发，结合区域发展格局，综合分析东兴港点片区规划建设的意义与重要性。</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二）现状分析与规划梳理——综合分析港口建设条件（包括潮位特征、航线布局及航道疏浚、红树林分布、海洋牧场及周边环境等）、产业发展条件（东兴产业园区及港点片区企业现状）、用地结构（国土调查数据）、“三区三线”约束、交通等内容，同时梳理相关规划情况，明确发展优势，厘清制约因素与发展瓶颈。</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三）产业研究——立足广西东兴国家重点开发开放试验区的发展使命，依托广西东兴产业园区、东兴港点、江平工业园、京岛风景名胜区等核心资源要素，开展园区产业体系研究，明确主导产业、发展方向及布局策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（四）定位与目标——结合战略研判与现实诉求，制定东兴港点片区的发展定位与核心目标。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（五）概念性用地布局——结合产业布局，提出空间发展策略，并制定可实施的用地布局方案（空间结构、功能分区、概念性用地布局、概念性总平面）。</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（六）综合交通规划——统筹规划区与外部交通设施的衔接，预控重大交通用地及集疏运通道；优化内部交通系统与土地利用的协调性，构建高效集约的客货运体系。</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（七）项目谋划——谋划重点项目，制定东兴港点片区产业发展清单。</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（八）近期实施计划——结合东兴市国土空间规划及港口建设安排，合理确定东兴港点片区的建设时序与重点，明确近期产业、交通等重大项目。</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（九）投资估算——包括投资收益估算。</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四、工作责任</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（一）本项目主要包含以下具体工作：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1.规划全过程的设计配合和技术服务；</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2.编制规划中间成果和最终成品；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3.报主管部门审查并通过规委会审议。</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（二）项目委托方责任</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1.提供应由项目委托方提供的设计输入资料。</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2.建立工作接口。</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（三）项目承担方责任</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1.项目委托方建立工作接口后，项目承担方负责与地方主管部门的具体沟通协调和设计配合；</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2.具体承办规划文件的各类评审会，包括负责专家评审费支出；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3.做好规划全过程中的技术服务；</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4.交通、食宿、通讯等费用自理；</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lang w:val="en-US" w:eastAsia="zh-CN"/>
              </w:rPr>
              <w:t>5.遵守项目委托方的各项管理程序。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五、项目组织实施要求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1、应清楚认识项目整体情况，对本项目背景、目标、所在区域规划所涉及内容能准确把握和了解，能结合项目实施的重点、难点提出应对措施及合理化建议。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2、应在响应文件中提供针对本项目的详细实施方案，并应编制切实可行的工作计划安排及技术保障措施。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highlight w:val="none"/>
                <w:lang w:val="en-US" w:eastAsia="zh-CN"/>
              </w:rPr>
              <w:t>3、为使项目按质、按量、按时及有序实施，供应商应建立完善、稳定的项目团队、内部组织管理方式及管理机构、协调机制、技术基础，支撑保障要求及其他相关要求。在项目日常管理和条件保障方面，从行政组织、后勤保障和支撑条件各方面</w:t>
            </w:r>
            <w:r>
              <w:rPr>
                <w:rFonts w:hint="eastAsia"/>
                <w:color w:val="auto"/>
                <w:highlight w:val="none"/>
                <w:lang w:val="en-US" w:eastAsia="zh-CN"/>
              </w:rPr>
              <w:t>创造良好的服务环境，确保项目的顺利实施。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lang w:val="en-US" w:eastAsia="zh-CN"/>
              </w:rPr>
              <w:t>▲</w:t>
            </w:r>
            <w:r>
              <w:rPr>
                <w:rFonts w:hint="eastAsia"/>
                <w:color w:val="auto"/>
                <w:highlight w:val="none"/>
                <w:lang w:val="en-US" w:eastAsia="zh-CN"/>
              </w:rPr>
              <w:t>六、成果要求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1.规划成果应严格遵循国家、广西壮族自治区及市级相关规定与标准。在战略规划层面，需达到指导规划用地方案的深度要求，统筹考虑产业发展与近期实施安排，并形成可落地、可展示、可公示的规划成果。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2.成果包括：综合文本、重点图纸。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七、质量保障要求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1、建立健全的质量管理体系，建立质量管理目标，严格按照要求管理各个工作环节。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2、建立质量保障组织架构，质量管理团队进行质量把控。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3、建立质量控制措施，对影响关键质量的环节及阶段工作成果进行及时有效的检查。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八、拟投入项目人员配置要求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1、拟投入服务全程实施的项目组成员应有6人或以上。项目组成员应掌握和熟悉规划的法律法规和标准规范。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2、须委派固定项目负责人统筹项目实施，并与采购人对接、汇报工作。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3、应确保服务工作的快速响应，至少有4名技术人员（含在项目组成成员总人员数内）熟悉本项目内容及进展，随时为采购人提供咨询服务。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4、项目实施过程中，采购人认为项目团队成员不符合要求的（如未按要求完成相应工作任务或出现违反相关规定的情形），成交人需在收到采购人通知后3个工作日内更换符合要求的人员。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5、拟投入项目人员在合同期间不得随意更换，若需要更换人员须向采购人提交申请。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21" w:type="dxa"/>
            <w:gridSpan w:val="4"/>
            <w:noWrap w:val="0"/>
            <w:vAlign w:val="center"/>
          </w:tcPr>
          <w:p>
            <w:pPr>
              <w:pStyle w:val="13"/>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▲合同签订期</w:t>
            </w:r>
          </w:p>
        </w:tc>
        <w:tc>
          <w:tcPr>
            <w:tcW w:w="8095" w:type="dxa"/>
            <w:noWrap w:val="0"/>
            <w:vAlign w:val="center"/>
          </w:tcPr>
          <w:p>
            <w:pPr>
              <w:numPr>
                <w:ilvl w:val="0"/>
                <w:numId w:val="0"/>
              </w:numPr>
              <w:spacing w:line="360" w:lineRule="auto"/>
              <w:rPr>
                <w:rFonts w:hint="eastAsia"/>
                <w:b w:val="0"/>
                <w:bCs w:val="0"/>
                <w:lang w:val="en-US" w:eastAsia="zh-CN"/>
              </w:rPr>
            </w:pPr>
            <w:r>
              <w:rPr>
                <w:rFonts w:hint="eastAsia"/>
                <w:b w:val="0"/>
                <w:bCs w:val="0"/>
                <w:lang w:val="en-US" w:eastAsia="zh-CN"/>
              </w:rPr>
              <w:t>成交通知书发出后25日内。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▲提交成果交付时间及地点</w:t>
            </w:r>
          </w:p>
        </w:tc>
        <w:tc>
          <w:tcPr>
            <w:tcW w:w="80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提交成果交付时间：合同签订生效，采购人提交完整资料后 40 个工作日内提交</w:t>
            </w:r>
            <w:r>
              <w:rPr>
                <w:rFonts w:hint="eastAsia" w:ascii="宋体" w:hAnsi="宋体" w:cs="宋体"/>
                <w:b w:val="0"/>
                <w:bCs w:val="0"/>
                <w:color w:val="auto"/>
                <w:sz w:val="21"/>
                <w:szCs w:val="21"/>
                <w:highlight w:val="none"/>
                <w:lang w:val="en-US" w:eastAsia="zh-CN"/>
              </w:rPr>
              <w:t>综合</w:t>
            </w:r>
            <w:r>
              <w:rPr>
                <w:rFonts w:hint="eastAsia" w:ascii="宋体" w:hAnsi="宋体" w:eastAsia="宋体" w:cs="宋体"/>
                <w:b w:val="0"/>
                <w:bCs w:val="0"/>
                <w:color w:val="auto"/>
                <w:sz w:val="21"/>
                <w:szCs w:val="21"/>
                <w:highlight w:val="none"/>
                <w:lang w:val="en-US" w:eastAsia="zh-CN"/>
              </w:rPr>
              <w:t>规划初步成果，</w:t>
            </w:r>
            <w:r>
              <w:rPr>
                <w:rFonts w:hint="eastAsia" w:ascii="宋体" w:hAnsi="宋体" w:cs="宋体"/>
                <w:b w:val="0"/>
                <w:bCs w:val="0"/>
                <w:color w:val="auto"/>
                <w:sz w:val="21"/>
                <w:szCs w:val="21"/>
                <w:highlight w:val="none"/>
                <w:lang w:val="en-US" w:eastAsia="zh-CN"/>
              </w:rPr>
              <w:t>90</w:t>
            </w:r>
            <w:r>
              <w:rPr>
                <w:rFonts w:hint="eastAsia" w:ascii="宋体" w:hAnsi="宋体" w:eastAsia="宋体" w:cs="宋体"/>
                <w:b w:val="0"/>
                <w:bCs w:val="0"/>
                <w:color w:val="auto"/>
                <w:sz w:val="21"/>
                <w:szCs w:val="21"/>
                <w:highlight w:val="none"/>
                <w:lang w:val="en-US" w:eastAsia="zh-CN"/>
              </w:rPr>
              <w:t>个工作日内提交规划最终成果并能通过评审。</w:t>
            </w:r>
            <w:r>
              <w:rPr>
                <w:rFonts w:hint="eastAsia"/>
                <w:color w:val="auto"/>
                <w:highlight w:val="none"/>
                <w:lang w:val="en-US" w:eastAsia="zh-CN"/>
              </w:rPr>
              <w:t>如有政府主管部门导致的计划调整，以主管部门的计划为准。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highlight w:val="none"/>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▲报价要求</w:t>
            </w:r>
          </w:p>
        </w:tc>
        <w:tc>
          <w:tcPr>
            <w:tcW w:w="8095" w:type="dxa"/>
            <w:noWrap w:val="0"/>
            <w:vAlign w:val="center"/>
          </w:tcPr>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报价必须含以下部分，包括（ 但不限于）：</w:t>
            </w:r>
          </w:p>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（1）服务的价格；</w:t>
            </w:r>
          </w:p>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（2）必要的保险费用和各项税金；</w:t>
            </w:r>
          </w:p>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（3）报价必须包括实施和完成本项目全部工作所需的劳务费、技术服务费、交通、通 讯、保险、税费和利润等业务有关一切费用，服务人员的薪酬、工作服、福利待遇中 所发生的各项税收、费用由中标人承担， 除非上述费用在合同中另有说明。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▲付款条件</w:t>
            </w:r>
          </w:p>
        </w:tc>
        <w:tc>
          <w:tcPr>
            <w:tcW w:w="8095" w:type="dxa"/>
            <w:noWrap w:val="0"/>
            <w:vAlign w:val="center"/>
          </w:tcPr>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w:t>
            </w:r>
            <w:r>
              <w:rPr>
                <w:rFonts w:hint="eastAsia" w:ascii="宋体" w:hAnsi="宋体" w:cs="宋体"/>
                <w:b w:val="0"/>
                <w:bCs w:val="0"/>
                <w:color w:val="auto"/>
                <w:sz w:val="21"/>
                <w:szCs w:val="21"/>
                <w:highlight w:val="none"/>
                <w:lang w:val="en-US" w:eastAsia="zh-CN"/>
              </w:rPr>
              <w:t>最终</w:t>
            </w:r>
            <w:r>
              <w:rPr>
                <w:rFonts w:hint="eastAsia" w:ascii="宋体" w:hAnsi="宋体" w:eastAsia="宋体" w:cs="宋体"/>
                <w:b w:val="0"/>
                <w:bCs w:val="0"/>
                <w:color w:val="auto"/>
                <w:sz w:val="21"/>
                <w:szCs w:val="21"/>
                <w:highlight w:val="none"/>
                <w:lang w:val="en-US" w:eastAsia="zh-CN"/>
              </w:rPr>
              <w:t>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▲质量及验收标准</w:t>
            </w:r>
          </w:p>
        </w:tc>
        <w:tc>
          <w:tcPr>
            <w:tcW w:w="8095" w:type="dxa"/>
            <w:noWrap w:val="0"/>
            <w:vAlign w:val="center"/>
          </w:tcPr>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编制符合国家及行业现行有关规范、标准，并通过相关部门组织的审查与评审。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▲其他要求</w:t>
            </w:r>
          </w:p>
        </w:tc>
        <w:tc>
          <w:tcPr>
            <w:tcW w:w="8095" w:type="dxa"/>
            <w:noWrap w:val="0"/>
            <w:vAlign w:val="center"/>
          </w:tcPr>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1、成交供应商应按合同要求按时、按质、按量推进项目工作。</w:t>
            </w:r>
          </w:p>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2、成交供应商应参加采购人要求的本项目的审查和讨论的工作会议。</w:t>
            </w:r>
          </w:p>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3、必须服从采购人的任务分配并在采购人规定的时间内完成项目编制任务并提交合格 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126" w:type="dxa"/>
            <w:gridSpan w:val="3"/>
            <w:noWrap w:val="0"/>
            <w:vAlign w:val="center"/>
          </w:tcPr>
          <w:p>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▲知识产权</w:t>
            </w:r>
          </w:p>
        </w:tc>
        <w:tc>
          <w:tcPr>
            <w:tcW w:w="8095" w:type="dxa"/>
            <w:noWrap w:val="0"/>
            <w:vAlign w:val="center"/>
          </w:tcPr>
          <w:p>
            <w:pPr>
              <w:pStyle w:val="13"/>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所形成的数据和报告归采购人所有。未经采购人允许，不得将数据和报告发送给任何第三方。对工作开展过程中知悉的国家秘密、商业秘密和个人信息，应予以保密。采购人在中华人民共和国境内使用成交人提供的产品及服务时免受第三方提出的侵犯其专利权或其它知识产权的起诉。如果第三方提出侵权指控，成交人应承担由此而引起的一切法律责任和费用。</w:t>
            </w:r>
          </w:p>
        </w:tc>
      </w:tr>
    </w:tbl>
    <w:p>
      <w:pPr>
        <w:keepNext/>
        <w:keepLines/>
        <w:spacing w:before="260" w:after="260" w:line="416" w:lineRule="auto"/>
        <w:jc w:val="both"/>
        <w:outlineLvl w:val="1"/>
        <w:rPr>
          <w:rFonts w:hint="eastAsia" w:ascii="方正仿宋_GB2312" w:hAnsi="方正仿宋_GB2312" w:eastAsia="方正仿宋_GB2312" w:cs="方正仿宋_GB2312"/>
          <w:b/>
          <w:bCs/>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260" w:after="260" w:line="416" w:lineRule="auto"/>
        <w:jc w:val="center"/>
        <w:textAlignment w:val="auto"/>
        <w:outlineLvl w:val="0"/>
        <w:rPr>
          <w:rFonts w:hint="eastAsia" w:ascii="宋体" w:hAnsi="宋体" w:eastAsia="宋体" w:cs="宋体"/>
          <w:b/>
          <w:bCs/>
          <w:kern w:val="44"/>
          <w:sz w:val="32"/>
          <w:szCs w:val="32"/>
          <w:highlight w:val="none"/>
          <w:lang w:val="en-US" w:eastAsia="zh-CN" w:bidi="ar-SA"/>
        </w:rPr>
      </w:pPr>
      <w:bookmarkStart w:id="25" w:name="_Toc1982156654_WPSOffice_Level1"/>
      <w:bookmarkStart w:id="26" w:name="_Toc1933535138_WPSOffice_Level1"/>
      <w:bookmarkStart w:id="27" w:name="_Toc850352170_WPSOffice_Level1"/>
      <w:bookmarkStart w:id="28" w:name="_Toc1931425632_WPSOffice_Level1"/>
      <w:r>
        <w:rPr>
          <w:rFonts w:hint="eastAsia" w:ascii="宋体" w:hAnsi="宋体" w:eastAsia="宋体" w:cs="宋体"/>
          <w:b/>
          <w:bCs/>
          <w:kern w:val="44"/>
          <w:sz w:val="32"/>
          <w:szCs w:val="32"/>
          <w:highlight w:val="none"/>
          <w:lang w:val="en-US" w:eastAsia="zh-CN" w:bidi="ar-SA"/>
        </w:rPr>
        <w:t>第三章  评审方法</w:t>
      </w:r>
      <w:bookmarkEnd w:id="25"/>
      <w:bookmarkEnd w:id="26"/>
      <w:bookmarkEnd w:id="27"/>
      <w:bookmarkEnd w:id="28"/>
    </w:p>
    <w:p>
      <w:pPr>
        <w:pStyle w:val="12"/>
        <w:pageBreakBefore w:val="0"/>
        <w:kinsoku/>
        <w:wordWrap/>
        <w:overflowPunct/>
        <w:topLinePunct w:val="0"/>
        <w:autoSpaceDE/>
        <w:autoSpaceDN/>
        <w:bidi w:val="0"/>
        <w:adjustRightInd/>
        <w:snapToGrid/>
        <w:spacing w:line="500" w:lineRule="exact"/>
        <w:ind w:firstLine="527" w:firstLineChars="175"/>
        <w:textAlignment w:val="auto"/>
        <w:rPr>
          <w:rFonts w:hint="eastAsia" w:ascii="宋体" w:hAnsi="宋体" w:eastAsia="宋体" w:cs="宋体"/>
          <w:sz w:val="30"/>
          <w:szCs w:val="30"/>
          <w:lang w:eastAsia="zh-CN"/>
        </w:rPr>
      </w:pPr>
      <w:bookmarkStart w:id="29" w:name="_Toc780647433_WPSOffice_Level1"/>
      <w:bookmarkStart w:id="30" w:name="_Toc1903929651_WPSOffice_Level1"/>
      <w:bookmarkStart w:id="31" w:name="_Toc513211381"/>
      <w:r>
        <w:rPr>
          <w:rFonts w:hint="eastAsia" w:ascii="宋体" w:hAnsi="宋体" w:eastAsia="宋体" w:cs="宋体"/>
          <w:b/>
          <w:bCs/>
          <w:kern w:val="0"/>
          <w:sz w:val="30"/>
          <w:szCs w:val="30"/>
          <w:highlight w:val="none"/>
          <w:lang w:eastAsia="zh-CN"/>
        </w:rPr>
        <w:t>评审小组结合供应商响应文件中</w:t>
      </w:r>
      <w:r>
        <w:rPr>
          <w:rFonts w:hint="eastAsia" w:ascii="宋体" w:hAnsi="宋体" w:eastAsia="宋体" w:cs="宋体"/>
          <w:b/>
          <w:bCs/>
          <w:kern w:val="0"/>
          <w:sz w:val="30"/>
          <w:szCs w:val="30"/>
          <w:highlight w:val="none"/>
        </w:rPr>
        <w:t>价格</w:t>
      </w:r>
      <w:r>
        <w:rPr>
          <w:rFonts w:hint="eastAsia" w:ascii="宋体" w:hAnsi="宋体" w:eastAsia="宋体" w:cs="宋体"/>
          <w:b/>
          <w:bCs/>
          <w:kern w:val="0"/>
          <w:sz w:val="30"/>
          <w:szCs w:val="30"/>
          <w:highlight w:val="none"/>
          <w:lang w:eastAsia="zh-CN"/>
        </w:rPr>
        <w:t>、</w:t>
      </w:r>
      <w:bookmarkEnd w:id="29"/>
      <w:bookmarkEnd w:id="30"/>
      <w:r>
        <w:rPr>
          <w:rFonts w:hint="eastAsia" w:ascii="宋体" w:hAnsi="宋体" w:eastAsia="宋体" w:cs="宋体"/>
          <w:b/>
          <w:bCs/>
          <w:kern w:val="0"/>
          <w:sz w:val="30"/>
          <w:szCs w:val="30"/>
          <w:highlight w:val="none"/>
          <w:lang w:val="en-US" w:eastAsia="zh-CN"/>
        </w:rPr>
        <w:t>服务</w:t>
      </w:r>
      <w:r>
        <w:rPr>
          <w:rFonts w:hint="eastAsia" w:ascii="宋体" w:hAnsi="宋体" w:eastAsia="宋体" w:cs="宋体"/>
          <w:b/>
          <w:bCs/>
          <w:kern w:val="0"/>
          <w:sz w:val="30"/>
          <w:szCs w:val="30"/>
          <w:highlight w:val="none"/>
          <w:lang w:eastAsia="zh-CN"/>
        </w:rPr>
        <w:t>方案、采对应采购需求的服务需求提供的其他文件、投入人员配置、资质、</w:t>
      </w:r>
      <w:r>
        <w:rPr>
          <w:rFonts w:hint="eastAsia" w:ascii="宋体" w:hAnsi="宋体" w:eastAsia="宋体" w:cs="宋体"/>
          <w:b/>
          <w:bCs/>
          <w:kern w:val="0"/>
          <w:sz w:val="30"/>
          <w:szCs w:val="30"/>
          <w:highlight w:val="none"/>
          <w:lang w:val="en-US" w:eastAsia="zh-CN"/>
        </w:rPr>
        <w:t>业绩等进行综合评分。</w:t>
      </w:r>
    </w:p>
    <w:p>
      <w:pPr>
        <w:rPr>
          <w:rFonts w:hint="eastAsia" w:ascii="方正仿宋_GB2312" w:hAnsi="方正仿宋_GB2312" w:eastAsia="方正仿宋_GB2312" w:cs="方正仿宋_GB2312"/>
          <w:sz w:val="30"/>
          <w:szCs w:val="30"/>
        </w:rPr>
      </w:pPr>
    </w:p>
    <w:p>
      <w:pPr>
        <w:pStyle w:val="4"/>
        <w:jc w:val="both"/>
        <w:rPr>
          <w:rFonts w:hint="eastAsia" w:ascii="宋体" w:hAnsi="宋体"/>
          <w:bCs w:val="0"/>
          <w:color w:val="auto"/>
          <w:highlight w:val="none"/>
        </w:rPr>
      </w:pPr>
      <w:r>
        <w:rPr>
          <w:rFonts w:hint="eastAsia" w:ascii="方正仿宋_GB2312" w:hAnsi="方正仿宋_GB2312" w:eastAsia="方正仿宋_GB2312" w:cs="方正仿宋_GB2312"/>
          <w:sz w:val="30"/>
          <w:szCs w:val="30"/>
        </w:rPr>
        <w:br w:type="page"/>
      </w:r>
      <w:bookmarkEnd w:id="31"/>
      <w:bookmarkStart w:id="32" w:name="_Toc80886941"/>
      <w:bookmarkStart w:id="33" w:name="_Toc809565771_WPSOffice_Level1"/>
      <w:bookmarkStart w:id="34" w:name="_Toc417042843_WPSOffice_Level1"/>
      <w:bookmarkStart w:id="35" w:name="_Toc7776"/>
      <w:bookmarkStart w:id="36" w:name="_Toc5005"/>
      <w:bookmarkStart w:id="37" w:name="_Toc788220429_WPSOffice_Level1"/>
      <w:bookmarkStart w:id="38" w:name="_Toc17404"/>
      <w:bookmarkStart w:id="39" w:name="_Toc26272"/>
      <w:bookmarkStart w:id="40" w:name="_Toc22302"/>
      <w:bookmarkStart w:id="41" w:name="_Toc12890"/>
      <w:bookmarkStart w:id="42" w:name="_Toc27282"/>
      <w:bookmarkStart w:id="43" w:name="_Toc80886943"/>
      <w:bookmarkStart w:id="44" w:name="_Toc22245"/>
      <w:bookmarkStart w:id="45" w:name="_Toc12994"/>
      <w:bookmarkStart w:id="46" w:name="_Toc80205939"/>
    </w:p>
    <w:bookmarkEnd w:id="32"/>
    <w:bookmarkEnd w:id="33"/>
    <w:bookmarkEnd w:id="34"/>
    <w:bookmarkEnd w:id="35"/>
    <w:bookmarkEnd w:id="36"/>
    <w:bookmarkEnd w:id="37"/>
    <w:bookmarkEnd w:id="38"/>
    <w:bookmarkEnd w:id="39"/>
    <w:bookmarkEnd w:id="40"/>
    <w:bookmarkEnd w:id="41"/>
    <w:bookmarkEnd w:id="42"/>
    <w:p>
      <w:pPr>
        <w:pStyle w:val="5"/>
        <w:ind w:firstLine="642" w:firstLineChars="200"/>
        <w:jc w:val="center"/>
        <w:rPr>
          <w:rFonts w:hint="eastAsia" w:ascii="宋体" w:hAnsi="宋体"/>
          <w:bCs w:val="0"/>
          <w:color w:val="auto"/>
          <w:highlight w:val="none"/>
        </w:rPr>
      </w:pPr>
      <w:bookmarkStart w:id="47" w:name="_Toc1341098660_WPSOffice_Level1"/>
      <w:r>
        <w:rPr>
          <w:rFonts w:hint="eastAsia" w:ascii="宋体" w:hAnsi="宋体"/>
          <w:bCs w:val="0"/>
          <w:color w:val="auto"/>
          <w:highlight w:val="none"/>
        </w:rPr>
        <w:t>第四章 响应文件格式</w:t>
      </w:r>
      <w:bookmarkEnd w:id="47"/>
    </w:p>
    <w:p>
      <w:pPr>
        <w:pStyle w:val="5"/>
        <w:ind w:firstLine="642" w:firstLineChars="200"/>
        <w:jc w:val="center"/>
        <w:rPr>
          <w:rFonts w:hint="eastAsia" w:ascii="宋体" w:hAnsi="宋体"/>
          <w:bCs w:val="0"/>
          <w:color w:val="auto"/>
          <w:highlight w:val="none"/>
        </w:rPr>
      </w:pPr>
      <w:r>
        <w:rPr>
          <w:rFonts w:hint="eastAsia" w:ascii="宋体" w:hAnsi="宋体"/>
          <w:bCs w:val="0"/>
          <w:color w:val="auto"/>
          <w:highlight w:val="none"/>
        </w:rPr>
        <w:t>第</w:t>
      </w:r>
      <w:r>
        <w:rPr>
          <w:rFonts w:hint="eastAsia" w:ascii="宋体" w:hAnsi="宋体"/>
          <w:bCs w:val="0"/>
          <w:color w:val="auto"/>
          <w:highlight w:val="none"/>
          <w:lang w:eastAsia="zh-CN"/>
        </w:rPr>
        <w:t>一</w:t>
      </w:r>
      <w:r>
        <w:rPr>
          <w:rFonts w:hint="eastAsia" w:ascii="宋体" w:hAnsi="宋体"/>
          <w:bCs w:val="0"/>
          <w:color w:val="auto"/>
          <w:highlight w:val="none"/>
        </w:rPr>
        <w:t>节 资格证明文件格式</w:t>
      </w:r>
      <w:bookmarkEnd w:id="43"/>
      <w:bookmarkEnd w:id="44"/>
      <w:bookmarkEnd w:id="45"/>
      <w:bookmarkEnd w:id="46"/>
    </w:p>
    <w:p>
      <w:pPr>
        <w:snapToGrid w:val="0"/>
        <w:spacing w:before="120" w:beforeLines="50" w:after="50"/>
        <w:ind w:firstLine="562" w:firstLineChars="200"/>
        <w:jc w:val="left"/>
        <w:rPr>
          <w:rFonts w:hint="eastAsia"/>
          <w:color w:val="auto"/>
          <w:sz w:val="24"/>
          <w:highlight w:val="none"/>
        </w:rPr>
      </w:pPr>
      <w:r>
        <w:rPr>
          <w:rFonts w:hint="eastAsia" w:hAnsi="宋体" w:cs="宋体"/>
          <w:b/>
          <w:bCs/>
          <w:color w:val="auto"/>
          <w:sz w:val="28"/>
          <w:szCs w:val="28"/>
          <w:highlight w:val="none"/>
          <w:lang w:val="en-US" w:eastAsia="zh-CN"/>
        </w:rPr>
        <w:t>1.资格证明文件封面的格式</w:t>
      </w:r>
      <w:r>
        <w:rPr>
          <w:rFonts w:hint="eastAsia" w:ascii="宋体" w:hAnsi="宋体" w:eastAsia="宋体" w:cs="宋体"/>
          <w:b/>
          <w:color w:val="auto"/>
          <w:sz w:val="28"/>
          <w:szCs w:val="28"/>
          <w:highlight w:val="none"/>
        </w:rPr>
        <w:t>（参照此格式自拟）</w:t>
      </w:r>
      <w:r>
        <w:rPr>
          <w:rFonts w:hint="eastAsia" w:hAnsi="宋体" w:cs="宋体"/>
          <w:b/>
          <w:bCs/>
          <w:color w:val="auto"/>
          <w:sz w:val="28"/>
          <w:szCs w:val="28"/>
          <w:highlight w:val="none"/>
          <w:lang w:val="en-US" w:eastAsia="zh-CN"/>
        </w:rPr>
        <w:t>：</w:t>
      </w:r>
      <w:r>
        <w:rPr>
          <w:rFonts w:hint="eastAsia"/>
          <w:color w:val="auto"/>
          <w:sz w:val="24"/>
          <w:highlight w:val="none"/>
        </w:rPr>
        <w:t xml:space="preserve">                                      </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ind w:firstLine="880" w:firstLineChars="20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 xml:space="preserve"> </w:t>
      </w:r>
    </w:p>
    <w:p>
      <w:pPr>
        <w:pStyle w:val="7"/>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7"/>
        <w:snapToGrid w:val="0"/>
        <w:spacing w:before="50" w:after="50"/>
        <w:ind w:firstLine="720" w:firstLineChars="225"/>
        <w:rPr>
          <w:rFonts w:hint="eastAsia" w:cs="仿宋_GB2312"/>
          <w:bCs/>
          <w:color w:val="auto"/>
          <w:sz w:val="32"/>
          <w:szCs w:val="32"/>
          <w:highlight w:val="none"/>
        </w:rPr>
      </w:pPr>
    </w:p>
    <w:p>
      <w:pPr>
        <w:pStyle w:val="7"/>
        <w:snapToGrid w:val="0"/>
        <w:spacing w:before="50" w:after="50"/>
        <w:ind w:firstLine="720" w:firstLineChars="225"/>
        <w:rPr>
          <w:rFonts w:hint="eastAsia" w:cs="仿宋_GB2312"/>
          <w:bCs/>
          <w:color w:val="auto"/>
          <w:sz w:val="32"/>
          <w:szCs w:val="32"/>
          <w:highlight w:val="none"/>
        </w:rPr>
      </w:pPr>
    </w:p>
    <w:p>
      <w:pPr>
        <w:pStyle w:val="7"/>
        <w:snapToGrid w:val="0"/>
        <w:spacing w:before="50" w:after="50"/>
        <w:ind w:firstLine="720" w:firstLineChars="225"/>
        <w:rPr>
          <w:rFonts w:hint="eastAsia" w:cs="仿宋_GB2312"/>
          <w:bCs/>
          <w:color w:val="auto"/>
          <w:sz w:val="32"/>
          <w:szCs w:val="32"/>
          <w:highlight w:val="none"/>
        </w:rPr>
      </w:pPr>
    </w:p>
    <w:p>
      <w:pPr>
        <w:pStyle w:val="7"/>
        <w:snapToGrid w:val="0"/>
        <w:spacing w:before="50" w:after="50"/>
        <w:ind w:firstLine="1280" w:firstLineChars="400"/>
        <w:rPr>
          <w:rFonts w:hint="eastAsia" w:cs="仿宋_GB2312"/>
          <w:bCs/>
          <w:color w:val="auto"/>
          <w:sz w:val="32"/>
          <w:szCs w:val="32"/>
          <w:highlight w:val="none"/>
        </w:rPr>
      </w:pPr>
    </w:p>
    <w:p>
      <w:pPr>
        <w:snapToGrid w:val="0"/>
        <w:spacing w:before="120" w:beforeLines="50" w:after="50"/>
        <w:ind w:firstLine="640" w:firstLineChars="20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56" w:beforeLines="50" w:after="50" w:line="360" w:lineRule="auto"/>
        <w:ind w:left="0" w:firstLine="480" w:firstLineChars="200"/>
        <w:jc w:val="left"/>
        <w:rPr>
          <w:rFonts w:hint="eastAsia" w:ascii="宋体" w:hAnsi="宋体" w:eastAsia="宋体" w:cs="宋体"/>
          <w:b/>
          <w:bCs/>
          <w:color w:val="auto"/>
          <w:sz w:val="28"/>
          <w:szCs w:val="28"/>
          <w:highlight w:val="none"/>
        </w:rPr>
      </w:pPr>
      <w:r>
        <w:rPr>
          <w:color w:val="auto"/>
          <w:sz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采购需求</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eastAsia="zh-CN"/>
        </w:rPr>
        <w:t>及相关说明</w:t>
      </w:r>
      <w:r>
        <w:rPr>
          <w:rFonts w:hint="eastAsia" w:ascii="宋体" w:hAnsi="宋体" w:eastAsia="宋体" w:cs="宋体"/>
          <w:color w:val="auto"/>
          <w:sz w:val="28"/>
          <w:szCs w:val="28"/>
          <w:highlight w:val="none"/>
        </w:rPr>
        <w:t>规定及供应商提供的材料自行编写目录（部分格式后附）。</w:t>
      </w:r>
    </w:p>
    <w:p>
      <w:pPr>
        <w:spacing w:line="520" w:lineRule="exact"/>
        <w:ind w:firstLine="420" w:firstLineChars="200"/>
        <w:rPr>
          <w:rFonts w:ascii="宋体" w:hAnsi="宋体" w:eastAsia="宋体" w:cs="宋体"/>
          <w:b/>
          <w:color w:val="auto"/>
          <w:kern w:val="0"/>
          <w:sz w:val="28"/>
          <w:szCs w:val="28"/>
        </w:rPr>
      </w:pPr>
      <w:r>
        <w:rPr>
          <w:rFonts w:hint="eastAsia"/>
          <w:color w:val="auto"/>
          <w:szCs w:val="21"/>
          <w:highlight w:val="none"/>
        </w:rPr>
        <w:br w:type="page"/>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rPr>
        <w:t>防城港市政府采购供应商信用承诺函（格式）</w:t>
      </w:r>
    </w:p>
    <w:p>
      <w:pPr>
        <w:spacing w:line="520" w:lineRule="exact"/>
        <w:jc w:val="center"/>
        <w:rPr>
          <w:rFonts w:ascii="宋体" w:hAnsi="宋体" w:eastAsia="宋体" w:cs="宋体"/>
          <w:b/>
          <w:color w:val="auto"/>
          <w:kern w:val="0"/>
          <w:sz w:val="28"/>
          <w:szCs w:val="28"/>
        </w:rPr>
      </w:pPr>
    </w:p>
    <w:p>
      <w:pPr>
        <w:spacing w:line="520" w:lineRule="exact"/>
        <w:jc w:val="center"/>
        <w:rPr>
          <w:rFonts w:ascii="方正小标宋简体" w:hAnsi="仿宋" w:eastAsia="方正小标宋简体"/>
          <w:color w:val="auto"/>
          <w:sz w:val="36"/>
          <w:szCs w:val="36"/>
        </w:rPr>
      </w:pPr>
    </w:p>
    <w:p>
      <w:pPr>
        <w:spacing w:line="520" w:lineRule="exact"/>
        <w:ind w:firstLine="720" w:firstLineChars="200"/>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防城港市政府采购供应商信用承诺函（格式</w:t>
      </w:r>
      <w:r>
        <w:rPr>
          <w:rFonts w:ascii="方正小标宋简体" w:hAnsi="仿宋" w:eastAsia="方正小标宋简体"/>
          <w:color w:val="auto"/>
          <w:sz w:val="36"/>
          <w:szCs w:val="36"/>
        </w:rPr>
        <w:t>）</w:t>
      </w:r>
    </w:p>
    <w:p>
      <w:pPr>
        <w:spacing w:line="520" w:lineRule="exact"/>
        <w:ind w:firstLine="640" w:firstLineChars="200"/>
        <w:rPr>
          <w:rFonts w:ascii="仿宋_GB2312" w:hAnsi="黑体" w:eastAsia="仿宋_GB2312"/>
          <w:color w:val="auto"/>
          <w:sz w:val="32"/>
          <w:szCs w:val="32"/>
        </w:rPr>
      </w:pP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致（采购人或采购代理机构）</w:t>
      </w:r>
      <w:r>
        <w:rPr>
          <w:rFonts w:ascii="仿宋_GB2312" w:hAnsi="黑体" w:eastAsia="仿宋_GB2312"/>
          <w:color w:val="auto"/>
          <w:sz w:val="28"/>
          <w:szCs w:val="28"/>
        </w:rPr>
        <w:t xml:space="preserve"> ：</w:t>
      </w: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我方自愿参加</w:t>
      </w:r>
      <w:r>
        <w:rPr>
          <w:rFonts w:hint="eastAsia" w:ascii="仿宋_GB2312" w:hAnsi="黑体" w:eastAsia="仿宋_GB2312"/>
          <w:color w:val="auto"/>
          <w:sz w:val="28"/>
          <w:szCs w:val="28"/>
          <w:u w:val="single"/>
        </w:rPr>
        <w:t xml:space="preserve"> （项目名称） </w:t>
      </w:r>
      <w:r>
        <w:rPr>
          <w:rFonts w:hint="eastAsia" w:ascii="仿宋_GB2312" w:hAnsi="黑体" w:eastAsia="仿宋_GB2312"/>
          <w:color w:val="auto"/>
          <w:sz w:val="28"/>
          <w:szCs w:val="28"/>
        </w:rPr>
        <w:t xml:space="preserve">项目的政府采购活动，严格遵守《中华人民共和国政府采购法》及相关法律法规，依法诚信经营，无条件遵守本次政府采购活动的各项规定，并郑重承诺： </w:t>
      </w: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 xml:space="preserve">1.我方具有符合采购文件资格要求的财务状况报告。 </w:t>
      </w: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 xml:space="preserve">2.我方具有符合采购文件资格要求的依法缴纳税收和社会保障资金的良好记录。 </w:t>
      </w: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 xml:space="preserve">3.我方参加政府采购活动前三年内在经营活动中没有重大违法记录。 </w:t>
      </w:r>
    </w:p>
    <w:p>
      <w:pPr>
        <w:spacing w:line="520" w:lineRule="exact"/>
        <w:ind w:firstLine="560" w:firstLineChars="200"/>
        <w:rPr>
          <w:color w:val="auto"/>
          <w:sz w:val="20"/>
          <w:szCs w:val="21"/>
        </w:rPr>
      </w:pPr>
      <w:r>
        <w:rPr>
          <w:rFonts w:hint="eastAsia" w:ascii="仿宋_GB2312" w:hAnsi="黑体" w:eastAsia="仿宋_GB2312"/>
          <w:color w:val="auto"/>
          <w:sz w:val="28"/>
          <w:szCs w:val="28"/>
        </w:rPr>
        <w:t>我方对以上承诺内容的真实性负责。如有虚假，将依法承担相应责任。</w:t>
      </w:r>
    </w:p>
    <w:p>
      <w:pPr>
        <w:spacing w:line="520" w:lineRule="exact"/>
        <w:ind w:firstLine="3220" w:firstLineChars="1150"/>
        <w:rPr>
          <w:rFonts w:ascii="仿宋_GB2312" w:hAnsi="黑体" w:eastAsia="仿宋_GB2312"/>
          <w:color w:val="auto"/>
          <w:sz w:val="28"/>
          <w:szCs w:val="28"/>
        </w:rPr>
      </w:pPr>
    </w:p>
    <w:p>
      <w:pPr>
        <w:spacing w:line="520" w:lineRule="exact"/>
        <w:ind w:firstLine="3220" w:firstLineChars="1150"/>
        <w:rPr>
          <w:rFonts w:ascii="仿宋_GB2312" w:hAnsi="黑体" w:eastAsia="仿宋_GB2312"/>
          <w:color w:val="auto"/>
          <w:sz w:val="28"/>
          <w:szCs w:val="28"/>
        </w:rPr>
      </w:pP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供应商名称（公章）：</w:t>
      </w:r>
    </w:p>
    <w:p>
      <w:pPr>
        <w:spacing w:line="60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统一社会信用代码：</w:t>
      </w: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法定代表人或授权代表</w:t>
      </w:r>
      <w:r>
        <w:rPr>
          <w:rFonts w:hint="eastAsia" w:ascii="仿宋_GB2312" w:hAnsi="黑体" w:eastAsia="仿宋_GB2312"/>
          <w:color w:val="auto"/>
          <w:sz w:val="28"/>
          <w:szCs w:val="28"/>
          <w:lang w:eastAsia="zh-CN"/>
        </w:rPr>
        <w:t>（</w:t>
      </w:r>
      <w:r>
        <w:rPr>
          <w:rFonts w:ascii="仿宋_GB2312" w:hAnsi="黑体" w:eastAsia="仿宋_GB2312"/>
          <w:color w:val="auto"/>
          <w:sz w:val="28"/>
          <w:szCs w:val="28"/>
        </w:rPr>
        <w:t>签</w:t>
      </w:r>
      <w:r>
        <w:rPr>
          <w:rFonts w:hint="eastAsia" w:ascii="仿宋_GB2312" w:hAnsi="黑体" w:eastAsia="仿宋_GB2312"/>
          <w:color w:val="auto"/>
          <w:sz w:val="28"/>
          <w:szCs w:val="28"/>
        </w:rPr>
        <w:t>名</w:t>
      </w:r>
      <w:r>
        <w:rPr>
          <w:rFonts w:hint="eastAsia" w:ascii="仿宋_GB2312" w:hAnsi="黑体" w:eastAsia="仿宋_GB2312"/>
          <w:color w:val="auto"/>
          <w:sz w:val="28"/>
          <w:szCs w:val="28"/>
          <w:lang w:eastAsia="zh-CN"/>
        </w:rPr>
        <w:t>）</w:t>
      </w:r>
      <w:r>
        <w:rPr>
          <w:rFonts w:ascii="仿宋_GB2312" w:hAnsi="黑体" w:eastAsia="仿宋_GB2312"/>
          <w:color w:val="auto"/>
          <w:sz w:val="28"/>
          <w:szCs w:val="28"/>
        </w:rPr>
        <w:t>：</w:t>
      </w:r>
    </w:p>
    <w:p>
      <w:pPr>
        <w:spacing w:line="520" w:lineRule="exact"/>
        <w:ind w:firstLine="560" w:firstLineChars="200"/>
        <w:rPr>
          <w:rFonts w:ascii="仿宋_GB2312" w:hAnsi="黑体" w:eastAsia="仿宋_GB2312"/>
          <w:color w:val="auto"/>
          <w:sz w:val="28"/>
          <w:szCs w:val="28"/>
        </w:rPr>
      </w:pPr>
      <w:r>
        <w:rPr>
          <w:rFonts w:hint="eastAsia" w:ascii="仿宋_GB2312" w:hAnsi="黑体" w:eastAsia="仿宋_GB2312"/>
          <w:color w:val="auto"/>
          <w:sz w:val="28"/>
          <w:szCs w:val="28"/>
        </w:rPr>
        <w:t>日期：</w:t>
      </w:r>
      <w:r>
        <w:rPr>
          <w:rFonts w:ascii="仿宋_GB2312" w:hAnsi="黑体" w:eastAsia="仿宋_GB2312"/>
          <w:color w:val="auto"/>
          <w:sz w:val="28"/>
          <w:szCs w:val="28"/>
        </w:rPr>
        <w:t xml:space="preserve"> 年 月 日</w:t>
      </w:r>
    </w:p>
    <w:p>
      <w:pPr>
        <w:spacing w:line="600" w:lineRule="exact"/>
        <w:ind w:firstLine="560" w:firstLineChars="200"/>
        <w:rPr>
          <w:rFonts w:ascii="仿宋_GB2312" w:hAnsi="黑体" w:eastAsia="仿宋_GB2312"/>
          <w:color w:val="auto"/>
          <w:sz w:val="28"/>
          <w:szCs w:val="28"/>
        </w:rPr>
      </w:pPr>
    </w:p>
    <w:p>
      <w:pPr>
        <w:pStyle w:val="2"/>
      </w:pPr>
    </w:p>
    <w:p>
      <w:pPr>
        <w:spacing w:line="320" w:lineRule="exact"/>
        <w:ind w:firstLine="560" w:firstLineChars="200"/>
        <w:jc w:val="left"/>
        <w:rPr>
          <w:rFonts w:hint="eastAsia" w:ascii="宋体" w:hAnsi="宋体" w:eastAsia="宋体" w:cs="宋体"/>
          <w:b/>
          <w:bCs/>
          <w:color w:val="auto"/>
          <w:kern w:val="0"/>
          <w:sz w:val="28"/>
          <w:szCs w:val="28"/>
          <w:highlight w:val="none"/>
          <w:lang w:val="en-US" w:eastAsia="zh-CN"/>
        </w:rPr>
      </w:pPr>
      <w:r>
        <w:rPr>
          <w:rFonts w:hint="eastAsia" w:ascii="仿宋_GB2312" w:hAnsi="黑体" w:eastAsia="仿宋_GB2312"/>
          <w:color w:val="auto"/>
          <w:sz w:val="28"/>
          <w:szCs w:val="28"/>
        </w:rPr>
        <w:t>注：</w:t>
      </w:r>
      <w:r>
        <w:rPr>
          <w:rFonts w:ascii="仿宋_GB2312" w:hAnsi="黑体" w:eastAsia="仿宋_GB2312"/>
          <w:color w:val="auto"/>
          <w:sz w:val="28"/>
          <w:szCs w:val="28"/>
        </w:rPr>
        <w:t>供应商的法定代表人（其他组织的为负责人）或者授</w:t>
      </w:r>
      <w:r>
        <w:rPr>
          <w:rFonts w:hint="eastAsia" w:ascii="仿宋_GB2312" w:hAnsi="黑体" w:eastAsia="仿宋_GB2312"/>
          <w:color w:val="auto"/>
          <w:sz w:val="28"/>
          <w:szCs w:val="28"/>
        </w:rPr>
        <w:t>权代表的签名或盖章应真实、有效，如由授权代表签名或盖章的，应提供“法定代表人授权书”。</w:t>
      </w:r>
    </w:p>
    <w:p>
      <w:pPr>
        <w:spacing w:line="3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br w:type="page"/>
      </w: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资格声明函</w:t>
      </w:r>
      <w:r>
        <w:rPr>
          <w:rFonts w:hint="eastAsia" w:ascii="宋体" w:hAnsi="宋体" w:eastAsia="宋体" w:cs="宋体"/>
          <w:b/>
          <w:bCs/>
          <w:color w:val="auto"/>
          <w:kern w:val="0"/>
          <w:sz w:val="28"/>
          <w:szCs w:val="28"/>
          <w:highlight w:val="none"/>
          <w:lang w:eastAsia="zh-CN"/>
        </w:rPr>
        <w:t>的格式：</w:t>
      </w:r>
    </w:p>
    <w:p>
      <w:pPr>
        <w:spacing w:line="320" w:lineRule="exact"/>
        <w:jc w:val="center"/>
        <w:rPr>
          <w:rFonts w:hint="eastAsia"/>
          <w:b/>
          <w:color w:val="auto"/>
          <w:sz w:val="32"/>
          <w:szCs w:val="32"/>
          <w:highlight w:val="none"/>
        </w:rPr>
      </w:pPr>
    </w:p>
    <w:p>
      <w:pPr>
        <w:spacing w:line="320" w:lineRule="exact"/>
        <w:ind w:firstLine="642" w:firstLineChars="200"/>
        <w:jc w:val="center"/>
        <w:rPr>
          <w:rFonts w:hint="eastAsia"/>
          <w:b/>
          <w:color w:val="auto"/>
          <w:sz w:val="32"/>
          <w:szCs w:val="32"/>
          <w:highlight w:val="none"/>
        </w:rPr>
      </w:pPr>
      <w:r>
        <w:rPr>
          <w:rFonts w:hint="eastAsia"/>
          <w:b/>
          <w:color w:val="auto"/>
          <w:sz w:val="32"/>
          <w:szCs w:val="32"/>
          <w:highlight w:val="none"/>
        </w:rPr>
        <w:t>资格声明函</w:t>
      </w:r>
    </w:p>
    <w:p>
      <w:pPr>
        <w:spacing w:line="320" w:lineRule="exact"/>
        <w:jc w:val="center"/>
        <w:rPr>
          <w:rFonts w:hint="eastAsia"/>
          <w:color w:val="auto"/>
          <w:sz w:val="24"/>
          <w:szCs w:val="20"/>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、资料都是准确的和真实的。</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及相关说明</w:t>
      </w:r>
      <w:r>
        <w:rPr>
          <w:rFonts w:hint="eastAsia" w:ascii="宋体" w:hAnsi="宋体" w:eastAsia="宋体" w:cs="宋体"/>
          <w:color w:val="auto"/>
          <w:sz w:val="24"/>
          <w:highlight w:val="none"/>
        </w:rPr>
        <w:t>的约定履行合同责任和义务；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及相关说明</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及相关说明</w:t>
      </w:r>
      <w:r>
        <w:rPr>
          <w:rFonts w:hint="eastAsia" w:ascii="宋体" w:hAnsi="宋体" w:eastAsia="宋体" w:cs="宋体"/>
          <w:color w:val="auto"/>
          <w:sz w:val="24"/>
          <w:highlight w:val="none"/>
        </w:rPr>
        <w:t>有关的一切数据或者资料。</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w:t>
      </w:r>
      <w:r>
        <w:rPr>
          <w:rFonts w:hint="eastAsia" w:ascii="宋体" w:hAnsi="宋体" w:cs="宋体"/>
          <w:color w:val="auto"/>
          <w:sz w:val="24"/>
          <w:highlight w:val="none"/>
          <w:lang w:eastAsia="zh-CN"/>
        </w:rPr>
        <w:t>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w:t>
      </w:r>
      <w:r>
        <w:rPr>
          <w:rFonts w:hint="eastAsia" w:ascii="宋体" w:hAnsi="宋体" w:cs="宋体"/>
          <w:color w:val="auto"/>
          <w:sz w:val="24"/>
          <w:highlight w:val="none"/>
          <w:lang w:eastAsia="zh-CN"/>
        </w:rPr>
        <w:t>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pPr>
        <w:pStyle w:val="11"/>
        <w:tabs>
          <w:tab w:val="left" w:pos="939"/>
        </w:tabs>
        <w:spacing w:line="360" w:lineRule="auto"/>
        <w:ind w:left="141" w:leftChars="67"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pPr>
        <w:autoSpaceDE w:val="0"/>
        <w:autoSpaceDN w:val="0"/>
        <w:spacing w:line="360" w:lineRule="auto"/>
        <w:ind w:left="3885" w:leftChars="185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2"/>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kern w:val="0"/>
          <w:sz w:val="24"/>
          <w:highlight w:val="none"/>
          <w:lang w:val="zh-CN"/>
        </w:rPr>
      </w:pPr>
    </w:p>
    <w:p>
      <w:pPr>
        <w:spacing w:line="520" w:lineRule="exact"/>
        <w:ind w:firstLine="562" w:firstLineChars="200"/>
        <w:jc w:val="both"/>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5.联合体协议书的格式：</w:t>
      </w:r>
    </w:p>
    <w:p>
      <w:pPr>
        <w:spacing w:line="520" w:lineRule="exact"/>
        <w:ind w:firstLine="642" w:firstLineChars="200"/>
        <w:jc w:val="center"/>
        <w:rPr>
          <w:rFonts w:hint="eastAsia" w:ascii="宋体" w:hAnsi="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联合体协议书</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_</w:t>
      </w:r>
      <w:r>
        <w:rPr>
          <w:rFonts w:hint="eastAsia" w:ascii="宋体" w:hAnsi="宋体" w:cs="宋体"/>
          <w:b w:val="0"/>
          <w:bCs/>
          <w:color w:val="auto"/>
          <w:sz w:val="24"/>
          <w:szCs w:val="24"/>
          <w:highlight w:val="none"/>
          <w:u w:val="none"/>
          <w:lang w:val="en-US" w:eastAsia="zh-CN"/>
        </w:rPr>
        <w:t>______________________</w:t>
      </w:r>
      <w:r>
        <w:rPr>
          <w:rFonts w:hint="eastAsia" w:ascii="宋体" w:hAnsi="宋体" w:cs="宋体"/>
          <w:b w:val="0"/>
          <w:bCs/>
          <w:color w:val="auto"/>
          <w:sz w:val="24"/>
          <w:szCs w:val="24"/>
          <w:highlight w:val="none"/>
          <w:lang w:val="en-US" w:eastAsia="zh-CN"/>
        </w:rPr>
        <w:t>（所有成员单位名称）自愿组成联合体，共同参加 _______________________（项目名称）竞标。现就联合体竞标事宜订立如下协议：</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1、________________________（某成员单位名称）为联合体名称牵头人。</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联合体牵头人在本项目中签署和盖章的一切文件和处理的一切事宜，联合体各成员均予以承认。联合体各成员将严格按照采购需求文件及相关说明、响应文件和合同的要求全面履行义务，并向招标人承担连带责任。</w:t>
      </w:r>
    </w:p>
    <w:p>
      <w:pPr>
        <w:spacing w:line="520" w:lineRule="exact"/>
        <w:ind w:firstLine="480" w:firstLineChars="20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4、联合体各成员单位内部的职责分工如下：________________________________________________。</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5、本协议书自签署之日起生效，合同履行完毕后自动失效。</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6、本协议书一式_______份。</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注：本协议书由法定代表人签字的，应附法定代表人身份证明；本协议书由委托代理人签字的，应附法定代表人授权委托书。</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牵头人名称： _______________________（公章/电子签章）</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法定代表人或其委托代理人：_______________________（手写签名/电子签名）</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成员一名称：_______________________（公章/电子签章）</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法定代表人或其委托代理人：_______________________（手写签名/电子签名）</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成员二名称：_______________________（公章/电子签章）</w:t>
      </w:r>
    </w:p>
    <w:p>
      <w:pPr>
        <w:spacing w:line="520" w:lineRule="exact"/>
        <w:ind w:firstLine="480" w:firstLineChars="200"/>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法定代表人或其委托代理人：_______________________ （手写签名/电子签名）</w:t>
      </w:r>
    </w:p>
    <w:p>
      <w:pPr>
        <w:spacing w:line="520" w:lineRule="exact"/>
        <w:ind w:firstLine="480" w:firstLineChars="200"/>
        <w:jc w:val="right"/>
        <w:rPr>
          <w:rFonts w:hint="eastAsia" w:ascii="宋体" w:hAnsi="宋体" w:cs="宋体"/>
          <w:b w:val="0"/>
          <w:bCs/>
          <w:color w:val="auto"/>
          <w:sz w:val="24"/>
          <w:szCs w:val="24"/>
          <w:highlight w:val="none"/>
          <w:lang w:val="en-US" w:eastAsia="zh-CN"/>
        </w:rPr>
      </w:pPr>
    </w:p>
    <w:p>
      <w:pPr>
        <w:spacing w:line="520" w:lineRule="exact"/>
        <w:ind w:firstLine="480" w:firstLineChars="200"/>
        <w:jc w:val="righ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2025年_____月_____日</w:t>
      </w:r>
    </w:p>
    <w:p>
      <w:pPr>
        <w:spacing w:line="520" w:lineRule="exact"/>
        <w:ind w:firstLine="562" w:firstLineChars="200"/>
        <w:jc w:val="left"/>
        <w:rPr>
          <w:rFonts w:hint="eastAsia" w:ascii="宋体" w:hAnsi="宋体" w:cs="宋体"/>
          <w:b/>
          <w:color w:val="auto"/>
          <w:sz w:val="28"/>
          <w:szCs w:val="28"/>
          <w:highlight w:val="none"/>
          <w:lang w:val="en-US" w:eastAsia="zh-CN"/>
        </w:rPr>
      </w:pPr>
    </w:p>
    <w:p>
      <w:pPr>
        <w:spacing w:line="520" w:lineRule="exact"/>
        <w:ind w:firstLine="562" w:firstLineChars="200"/>
        <w:jc w:val="left"/>
        <w:rPr>
          <w:rFonts w:hint="eastAsia" w:ascii="宋体" w:hAnsi="宋体" w:cs="宋体"/>
          <w:b/>
          <w:color w:val="auto"/>
          <w:sz w:val="28"/>
          <w:szCs w:val="28"/>
          <w:highlight w:val="none"/>
          <w:lang w:val="en-US" w:eastAsia="zh-CN"/>
        </w:rPr>
      </w:pPr>
    </w:p>
    <w:p>
      <w:pPr>
        <w:spacing w:line="520" w:lineRule="exact"/>
        <w:ind w:firstLine="562" w:firstLineChars="200"/>
        <w:jc w:val="left"/>
        <w:rPr>
          <w:rFonts w:hint="eastAsia" w:ascii="宋体" w:hAnsi="宋体" w:cs="宋体"/>
          <w:b/>
          <w:color w:val="auto"/>
          <w:sz w:val="28"/>
          <w:szCs w:val="28"/>
          <w:highlight w:val="none"/>
          <w:lang w:val="en-US" w:eastAsia="zh-CN"/>
        </w:rPr>
      </w:pPr>
    </w:p>
    <w:p>
      <w:pPr>
        <w:spacing w:line="520" w:lineRule="exact"/>
        <w:ind w:firstLine="562" w:firstLineChars="200"/>
        <w:jc w:val="left"/>
        <w:rPr>
          <w:rFonts w:hint="eastAsia" w:ascii="宋体" w:hAnsi="宋体" w:eastAsia="宋体" w:cs="宋体"/>
          <w:color w:val="auto"/>
          <w:sz w:val="28"/>
          <w:szCs w:val="28"/>
          <w:highlight w:val="none"/>
          <w:lang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无串</w:t>
      </w:r>
      <w:r>
        <w:rPr>
          <w:rFonts w:hint="eastAsia" w:ascii="宋体" w:hAnsi="宋体" w:eastAsia="宋体" w:cs="宋体"/>
          <w:b/>
          <w:color w:val="auto"/>
          <w:sz w:val="28"/>
          <w:szCs w:val="28"/>
          <w:highlight w:val="none"/>
          <w:lang w:eastAsia="zh-CN"/>
        </w:rPr>
        <w:t>通竞标</w:t>
      </w:r>
      <w:r>
        <w:rPr>
          <w:rFonts w:hint="eastAsia" w:ascii="宋体" w:hAnsi="宋体" w:eastAsia="宋体" w:cs="宋体"/>
          <w:b/>
          <w:color w:val="auto"/>
          <w:sz w:val="28"/>
          <w:szCs w:val="28"/>
          <w:highlight w:val="none"/>
        </w:rPr>
        <w:t>行为</w:t>
      </w:r>
      <w:r>
        <w:rPr>
          <w:rFonts w:hint="eastAsia" w:ascii="宋体" w:hAnsi="宋体" w:eastAsia="宋体" w:cs="宋体"/>
          <w:b/>
          <w:color w:val="auto"/>
          <w:sz w:val="28"/>
          <w:szCs w:val="28"/>
          <w:highlight w:val="none"/>
          <w:lang w:eastAsia="zh-CN"/>
        </w:rPr>
        <w:t>的</w:t>
      </w:r>
      <w:r>
        <w:rPr>
          <w:rFonts w:hint="eastAsia" w:ascii="宋体" w:hAnsi="宋体" w:eastAsia="宋体" w:cs="宋体"/>
          <w:b/>
          <w:color w:val="auto"/>
          <w:sz w:val="28"/>
          <w:szCs w:val="28"/>
          <w:highlight w:val="none"/>
        </w:rPr>
        <w:t>承诺函</w:t>
      </w:r>
      <w:r>
        <w:rPr>
          <w:rFonts w:hint="eastAsia" w:ascii="宋体" w:hAnsi="宋体" w:eastAsia="宋体" w:cs="宋体"/>
          <w:b/>
          <w:color w:val="auto"/>
          <w:sz w:val="28"/>
          <w:szCs w:val="28"/>
          <w:highlight w:val="none"/>
          <w:lang w:eastAsia="zh-CN"/>
        </w:rPr>
        <w:t>的格式：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ind w:firstLine="64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pPr>
        <w:spacing w:line="520" w:lineRule="exact"/>
        <w:ind w:firstLine="640" w:firstLineChars="200"/>
        <w:rPr>
          <w:rFonts w:hint="eastAsia" w:ascii="仿宋_GB2312" w:hAnsi="仿宋_GB2312" w:eastAsia="仿宋_GB2312" w:cs="仿宋_GB2312"/>
          <w:color w:val="auto"/>
          <w:sz w:val="32"/>
          <w:szCs w:val="32"/>
          <w:highlight w:val="none"/>
        </w:rPr>
      </w:pPr>
    </w:p>
    <w:p>
      <w:pPr>
        <w:spacing w:line="360" w:lineRule="auto"/>
        <w:ind w:firstLine="481"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 xml:space="preserve">由同一单位或者个人编制；或者不同供应商报名的IP地址一致的；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w:t>
      </w:r>
      <w:r>
        <w:rPr>
          <w:rFonts w:hint="eastAsia" w:ascii="宋体" w:hAnsi="宋体" w:cs="宋体"/>
          <w:color w:val="auto"/>
          <w:sz w:val="24"/>
          <w:highlight w:val="none"/>
          <w:lang w:eastAsia="zh-CN"/>
        </w:rPr>
        <w:t>响应文件</w:t>
      </w:r>
      <w:r>
        <w:rPr>
          <w:rFonts w:hint="eastAsia" w:ascii="宋体" w:hAnsi="宋体" w:eastAsia="宋体" w:cs="宋体"/>
          <w:color w:val="auto"/>
          <w:spacing w:val="-6"/>
          <w:sz w:val="24"/>
          <w:highlight w:val="none"/>
        </w:rPr>
        <w:t>异常一致或者报价呈规律性差异；</w:t>
      </w:r>
    </w:p>
    <w:p>
      <w:pPr>
        <w:spacing w:line="360" w:lineRule="auto"/>
        <w:ind w:firstLine="480" w:firstLineChars="200"/>
        <w:contextualSpacing/>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5.不同供应商的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相互混装。</w:t>
      </w:r>
    </w:p>
    <w:p>
      <w:pPr>
        <w:spacing w:line="360" w:lineRule="auto"/>
        <w:ind w:firstLine="481"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w:t>
      </w:r>
      <w:r>
        <w:rPr>
          <w:rFonts w:hint="eastAsia" w:ascii="宋体" w:hAnsi="宋体" w:cs="宋体"/>
          <w:color w:val="auto"/>
          <w:sz w:val="24"/>
          <w:highlight w:val="none"/>
          <w:lang w:eastAsia="zh-CN"/>
        </w:rPr>
        <w:t>响应文件</w:t>
      </w:r>
      <w:r>
        <w:rPr>
          <w:rFonts w:hint="eastAsia" w:ascii="宋体" w:hAnsi="宋体" w:eastAsia="宋体" w:cs="宋体"/>
          <w:color w:val="auto"/>
          <w:spacing w:val="-6"/>
          <w:sz w:val="24"/>
          <w:highlight w:val="none"/>
        </w:rPr>
        <w:t>的内容；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5.供应商之间事先约定一致抬高或者压低报价，或者事先约定由某一特定供应商成交，然后再参加竞标；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1"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宋体"/>
          <w:b/>
          <w:bCs/>
          <w:color w:val="auto"/>
          <w:sz w:val="24"/>
          <w:highlight w:val="none"/>
        </w:rPr>
        <w:t>。</w:t>
      </w:r>
    </w:p>
    <w:p>
      <w:pPr>
        <w:pStyle w:val="13"/>
        <w:rPr>
          <w:rFonts w:hint="eastAsia" w:ascii="宋体" w:hAnsi="宋体" w:eastAsia="宋体" w:cs="宋体"/>
          <w:b/>
          <w:bCs/>
          <w:color w:val="auto"/>
          <w:sz w:val="24"/>
          <w:highlight w:val="none"/>
        </w:rPr>
      </w:pPr>
    </w:p>
    <w:p>
      <w:pPr>
        <w:pStyle w:val="13"/>
        <w:rPr>
          <w:rFonts w:hint="eastAsia" w:ascii="宋体" w:hAnsi="宋体" w:eastAsia="宋体" w:cs="宋体"/>
          <w:b/>
          <w:bCs/>
          <w:color w:val="auto"/>
          <w:sz w:val="24"/>
          <w:highlight w:val="none"/>
        </w:rPr>
      </w:pPr>
    </w:p>
    <w:p>
      <w:pPr>
        <w:autoSpaceDE w:val="0"/>
        <w:autoSpaceDN w:val="0"/>
        <w:spacing w:line="360" w:lineRule="auto"/>
        <w:ind w:left="4095" w:leftChars="195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pPr>
        <w:spacing w:line="360" w:lineRule="auto"/>
        <w:ind w:firstLine="480" w:firstLineChars="200"/>
        <w:jc w:val="left"/>
        <w:rPr>
          <w:rFonts w:hint="eastAsia"/>
          <w:lang w:val="zh-CN"/>
        </w:rPr>
        <w:sectPr>
          <w:footerReference r:id="rId5" w:type="default"/>
          <w:pgSz w:w="11911" w:h="16838"/>
          <w:pgMar w:top="1134" w:right="1134" w:bottom="1134" w:left="1134" w:header="720" w:footer="720" w:gutter="0"/>
          <w:pgNumType w:fmt="decimal" w:start="1"/>
          <w:cols w:space="720" w:num="1"/>
        </w:sectPr>
      </w:pPr>
      <w:r>
        <w:rPr>
          <w:rFonts w:hint="eastAsia" w:ascii="宋体" w:hAnsi="宋体" w:eastAsia="宋体" w:cs="宋体"/>
          <w:color w:val="auto"/>
          <w:kern w:val="0"/>
          <w:sz w:val="24"/>
          <w:highlight w:val="none"/>
          <w:lang w:val="zh-CN"/>
        </w:rPr>
        <w:t xml:space="preserve">日期：  年  月   日   </w:t>
      </w:r>
      <w:r>
        <w:rPr>
          <w:b/>
          <w:bCs/>
          <w:color w:val="auto"/>
          <w:sz w:val="32"/>
          <w:szCs w:val="32"/>
          <w:highlight w:val="none"/>
        </w:rPr>
        <w:br w:type="page"/>
      </w:r>
    </w:p>
    <w:p>
      <w:pPr>
        <w:autoSpaceDE w:val="0"/>
        <w:autoSpaceDN w:val="0"/>
        <w:spacing w:line="360" w:lineRule="auto"/>
        <w:ind w:firstLine="6143" w:firstLineChars="2550"/>
        <w:rPr>
          <w:rFonts w:hint="eastAsia" w:ascii="仿宋_GB2312" w:hAnsi="仿宋" w:eastAsia="仿宋_GB2312" w:cs="仿宋_GB2312"/>
          <w:b/>
          <w:bCs/>
          <w:color w:val="auto"/>
          <w:kern w:val="0"/>
          <w:sz w:val="24"/>
          <w:highlight w:val="none"/>
          <w:lang w:val="zh-CN"/>
        </w:rPr>
      </w:pPr>
    </w:p>
    <w:p>
      <w:pPr>
        <w:pStyle w:val="5"/>
        <w:ind w:firstLine="642" w:firstLineChars="200"/>
        <w:jc w:val="center"/>
        <w:rPr>
          <w:rFonts w:hint="eastAsia" w:ascii="宋体" w:hAnsi="宋体"/>
          <w:b/>
          <w:bCs/>
          <w:color w:val="auto"/>
          <w:highlight w:val="none"/>
        </w:rPr>
      </w:pPr>
      <w:bookmarkStart w:id="48" w:name="_Toc20562"/>
      <w:bookmarkStart w:id="49" w:name="_Toc15951"/>
      <w:bookmarkStart w:id="50" w:name="_Toc80886944"/>
      <w:bookmarkStart w:id="51" w:name="_Toc80205940"/>
      <w:r>
        <w:rPr>
          <w:rFonts w:hint="eastAsia" w:ascii="宋体" w:hAnsi="宋体"/>
          <w:b/>
          <w:bCs/>
          <w:color w:val="auto"/>
          <w:highlight w:val="none"/>
        </w:rPr>
        <w:t>第</w:t>
      </w:r>
      <w:r>
        <w:rPr>
          <w:rFonts w:hint="eastAsia" w:ascii="宋体" w:hAnsi="宋体"/>
          <w:b/>
          <w:bCs/>
          <w:color w:val="auto"/>
          <w:highlight w:val="none"/>
          <w:lang w:eastAsia="zh-CN"/>
        </w:rPr>
        <w:t>二</w:t>
      </w:r>
      <w:r>
        <w:rPr>
          <w:rFonts w:hint="eastAsia" w:ascii="宋体" w:hAnsi="宋体"/>
          <w:b/>
          <w:bCs/>
          <w:color w:val="auto"/>
          <w:highlight w:val="none"/>
        </w:rPr>
        <w:t>节 商务技术文件格式</w:t>
      </w:r>
      <w:bookmarkEnd w:id="48"/>
      <w:bookmarkEnd w:id="49"/>
      <w:bookmarkEnd w:id="50"/>
      <w:bookmarkEnd w:id="51"/>
    </w:p>
    <w:p>
      <w:pPr>
        <w:snapToGrid w:val="0"/>
        <w:spacing w:before="156" w:beforeLines="50" w:after="50" w:line="360" w:lineRule="auto"/>
        <w:ind w:firstLine="562" w:firstLineChars="200"/>
        <w:jc w:val="left"/>
        <w:rPr>
          <w:rFonts w:hint="eastAsia" w:ascii="宋体" w:hAnsi="宋体" w:eastAsia="宋体"/>
          <w:b/>
          <w:color w:val="auto"/>
          <w:sz w:val="32"/>
          <w:szCs w:val="32"/>
          <w:highlight w:val="none"/>
          <w:lang w:eastAsia="zh-CN"/>
        </w:rPr>
      </w:pPr>
      <w:r>
        <w:rPr>
          <w:rFonts w:hint="eastAsia" w:ascii="宋体" w:hAnsi="宋体"/>
          <w:b/>
          <w:color w:val="auto"/>
          <w:sz w:val="28"/>
          <w:szCs w:val="28"/>
          <w:highlight w:val="none"/>
        </w:rPr>
        <w:t>1.商务技术文件封面</w:t>
      </w:r>
      <w:r>
        <w:rPr>
          <w:rFonts w:hint="eastAsia" w:ascii="宋体" w:hAnsi="宋体"/>
          <w:b/>
          <w:color w:val="auto"/>
          <w:sz w:val="28"/>
          <w:szCs w:val="28"/>
          <w:highlight w:val="none"/>
          <w:lang w:eastAsia="zh-CN"/>
        </w:rPr>
        <w:t>的</w:t>
      </w:r>
      <w:r>
        <w:rPr>
          <w:rFonts w:hint="eastAsia" w:ascii="宋体" w:hAnsi="宋体"/>
          <w:b/>
          <w:color w:val="auto"/>
          <w:sz w:val="28"/>
          <w:szCs w:val="28"/>
          <w:highlight w:val="none"/>
        </w:rPr>
        <w:t>格式</w:t>
      </w:r>
      <w:r>
        <w:rPr>
          <w:rFonts w:hint="eastAsia" w:ascii="宋体" w:hAnsi="宋体" w:eastAsia="宋体" w:cs="宋体"/>
          <w:b/>
          <w:color w:val="auto"/>
          <w:sz w:val="28"/>
          <w:szCs w:val="28"/>
          <w:highlight w:val="none"/>
        </w:rPr>
        <w:t>（参照此格式自拟）</w:t>
      </w:r>
      <w:r>
        <w:rPr>
          <w:rFonts w:hint="eastAsia" w:ascii="宋体" w:hAnsi="宋体"/>
          <w:b/>
          <w:color w:val="auto"/>
          <w:sz w:val="28"/>
          <w:szCs w:val="28"/>
          <w:highlight w:val="none"/>
          <w:lang w:eastAsia="zh-CN"/>
        </w:rPr>
        <w:t>：</w:t>
      </w:r>
    </w:p>
    <w:p>
      <w:pPr>
        <w:snapToGrid w:val="0"/>
        <w:spacing w:before="120" w:beforeLines="50" w:after="50"/>
        <w:ind w:firstLine="480" w:firstLineChars="200"/>
        <w:rPr>
          <w:rFonts w:hint="eastAsia"/>
          <w:color w:val="auto"/>
          <w:sz w:val="24"/>
          <w:highlight w:val="none"/>
        </w:rPr>
      </w:pPr>
      <w:r>
        <w:rPr>
          <w:rFonts w:hint="eastAsia"/>
          <w:color w:val="auto"/>
          <w:sz w:val="24"/>
          <w:highlight w:val="none"/>
        </w:rPr>
        <w:t xml:space="preserve">                                             </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snapToGrid w:val="0"/>
        <w:spacing w:before="120" w:beforeLines="50" w:after="50"/>
        <w:ind w:firstLine="880" w:firstLineChars="20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rPr>
          <w:rFonts w:hint="eastAsia"/>
          <w:bCs/>
          <w:color w:val="auto"/>
          <w:sz w:val="24"/>
          <w:szCs w:val="20"/>
          <w:highlight w:val="none"/>
        </w:rPr>
      </w:pPr>
    </w:p>
    <w:p>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hint="eastAsia" w:cs="仿宋_GB2312"/>
          <w:bCs/>
          <w:color w:val="auto"/>
          <w:sz w:val="32"/>
          <w:szCs w:val="32"/>
          <w:highlight w:val="none"/>
        </w:rPr>
      </w:pPr>
    </w:p>
    <w:p>
      <w:pPr>
        <w:snapToGrid w:val="0"/>
        <w:spacing w:before="120" w:beforeLines="50" w:after="50"/>
        <w:ind w:firstLine="720" w:firstLineChars="225"/>
        <w:rPr>
          <w:rFonts w:hint="eastAsia" w:cs="仿宋_GB2312"/>
          <w:bCs/>
          <w:color w:val="auto"/>
          <w:sz w:val="32"/>
          <w:szCs w:val="32"/>
          <w:highlight w:val="none"/>
        </w:rPr>
      </w:pPr>
    </w:p>
    <w:p>
      <w:pPr>
        <w:pStyle w:val="2"/>
        <w:rPr>
          <w:rFonts w:hint="eastAsia"/>
        </w:rPr>
      </w:pPr>
    </w:p>
    <w:p>
      <w:pPr>
        <w:pStyle w:val="7"/>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pPr>
        <w:pStyle w:val="7"/>
        <w:snapToGrid w:val="0"/>
        <w:spacing w:before="50" w:after="50"/>
        <w:ind w:firstLine="720" w:firstLineChars="225"/>
        <w:rPr>
          <w:rFonts w:hint="eastAsia" w:cs="仿宋_GB2312"/>
          <w:bCs/>
          <w:color w:val="auto"/>
          <w:sz w:val="32"/>
          <w:szCs w:val="32"/>
          <w:highlight w:val="none"/>
        </w:rPr>
      </w:pPr>
    </w:p>
    <w:p>
      <w:pPr>
        <w:pStyle w:val="7"/>
        <w:snapToGrid w:val="0"/>
        <w:spacing w:before="50" w:after="50"/>
        <w:ind w:firstLine="720" w:firstLineChars="225"/>
        <w:rPr>
          <w:rFonts w:hint="eastAsia" w:cs="仿宋_GB2312"/>
          <w:bCs/>
          <w:color w:val="auto"/>
          <w:sz w:val="32"/>
          <w:szCs w:val="32"/>
          <w:highlight w:val="none"/>
        </w:rPr>
      </w:pPr>
    </w:p>
    <w:p>
      <w:pPr>
        <w:pStyle w:val="7"/>
        <w:snapToGrid w:val="0"/>
        <w:spacing w:before="50" w:after="50"/>
        <w:ind w:firstLine="1280" w:firstLineChars="400"/>
        <w:rPr>
          <w:rFonts w:hint="eastAsia" w:cs="仿宋_GB2312"/>
          <w:bCs/>
          <w:color w:val="auto"/>
          <w:sz w:val="32"/>
          <w:szCs w:val="32"/>
          <w:highlight w:val="none"/>
        </w:rPr>
      </w:pPr>
    </w:p>
    <w:p>
      <w:pPr>
        <w:snapToGrid w:val="0"/>
        <w:spacing w:before="120" w:beforeLines="50" w:after="50"/>
        <w:ind w:firstLine="640" w:firstLineChars="200"/>
        <w:jc w:val="center"/>
        <w:rPr>
          <w:rFonts w:hint="eastAsia"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ind w:left="142" w:firstLine="642" w:firstLineChars="200"/>
        <w:jc w:val="left"/>
        <w:rPr>
          <w:b/>
          <w:bCs/>
          <w:color w:val="auto"/>
          <w:sz w:val="32"/>
          <w:szCs w:val="32"/>
          <w:highlight w:val="none"/>
        </w:rPr>
        <w:sectPr>
          <w:pgSz w:w="11911" w:h="16838"/>
          <w:pgMar w:top="1134" w:right="1134" w:bottom="1134" w:left="1134" w:header="720" w:footer="720" w:gutter="0"/>
          <w:pgNumType w:fmt="decimal"/>
          <w:cols w:space="720" w:num="1"/>
        </w:sectPr>
      </w:pPr>
    </w:p>
    <w:p>
      <w:pPr>
        <w:spacing w:line="360" w:lineRule="auto"/>
        <w:ind w:right="420" w:firstLine="562" w:firstLineChars="20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pPr>
        <w:spacing w:line="400" w:lineRule="exact"/>
        <w:ind w:firstLine="480" w:firstLineChars="200"/>
        <w:rPr>
          <w:rFonts w:hint="eastAsia" w:ascii="仿宋_GB2312" w:hAnsi="仿宋_GB2312" w:eastAsia="仿宋_GB2312" w:cs="仿宋_GB2312"/>
          <w:color w:val="auto"/>
          <w:sz w:val="32"/>
          <w:szCs w:val="32"/>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采购需求</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及相关说明</w:t>
      </w:r>
      <w:r>
        <w:rPr>
          <w:rFonts w:hint="eastAsia" w:ascii="宋体" w:hAnsi="宋体" w:eastAsia="宋体" w:cs="宋体"/>
          <w:color w:val="auto"/>
          <w:kern w:val="0"/>
          <w:sz w:val="24"/>
          <w:szCs w:val="24"/>
          <w:highlight w:val="none"/>
        </w:rPr>
        <w:t>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pPr>
        <w:spacing w:line="360" w:lineRule="auto"/>
        <w:jc w:val="left"/>
        <w:rPr>
          <w:rFonts w:hint="eastAsia" w:ascii="仿宋" w:hAnsi="仿宋" w:eastAsia="仿宋" w:cs="仿宋_GB2312"/>
          <w:b/>
          <w:color w:val="auto"/>
          <w:sz w:val="30"/>
          <w:szCs w:val="30"/>
          <w:highlight w:val="none"/>
          <w:lang w:eastAsia="zh-CN"/>
        </w:rPr>
      </w:pPr>
      <w:r>
        <w:rPr>
          <w:rFonts w:ascii="仿宋_GB2312" w:hAnsi="仿宋_GB2312" w:eastAsia="仿宋_GB2312" w:cs="仿宋_GB2312"/>
          <w:color w:val="auto"/>
          <w:szCs w:val="21"/>
          <w:highlight w:val="none"/>
        </w:rPr>
        <w:br w:type="page"/>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pPr>
        <w:pStyle w:val="13"/>
        <w:rPr>
          <w:rFonts w:hint="eastAsia"/>
          <w:color w:val="auto"/>
          <w:highlight w:val="none"/>
          <w:lang w:eastAsia="zh-CN"/>
        </w:rPr>
      </w:pPr>
    </w:p>
    <w:p>
      <w:pPr>
        <w:spacing w:line="500" w:lineRule="exact"/>
        <w:ind w:firstLine="880" w:firstLineChars="20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pPr>
        <w:spacing w:line="520" w:lineRule="exact"/>
        <w:rPr>
          <w:rFonts w:hint="eastAsia" w:ascii="宋体" w:hAnsi="宋体" w:eastAsia="宋体" w:cs="宋体"/>
          <w:color w:val="auto"/>
          <w:sz w:val="32"/>
          <w:szCs w:val="32"/>
          <w:highlight w:val="none"/>
        </w:rPr>
      </w:pPr>
    </w:p>
    <w:p>
      <w:pPr>
        <w:spacing w:line="360" w:lineRule="auto"/>
        <w:ind w:firstLine="480" w:firstLineChars="2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采购需求</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及相关说明</w:t>
            </w:r>
            <w:r>
              <w:rPr>
                <w:rFonts w:hint="eastAsia" w:ascii="宋体" w:hAnsi="宋体" w:eastAsia="宋体" w:cs="宋体"/>
                <w:color w:val="auto"/>
                <w:szCs w:val="21"/>
                <w:highlight w:val="none"/>
              </w:rPr>
              <w:t>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color w:val="auto"/>
                <w:szCs w:val="21"/>
                <w:highlight w:val="none"/>
              </w:rPr>
            </w:pPr>
          </w:p>
        </w:tc>
      </w:tr>
    </w:tbl>
    <w:p>
      <w:pPr>
        <w:pStyle w:val="10"/>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0"/>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及相关说明</w:t>
      </w:r>
      <w:r>
        <w:rPr>
          <w:rFonts w:hint="eastAsia" w:ascii="宋体" w:hAnsi="宋体" w:eastAsia="宋体" w:cs="宋体"/>
          <w:color w:val="auto"/>
          <w:sz w:val="24"/>
          <w:szCs w:val="24"/>
          <w:highlight w:val="none"/>
        </w:rPr>
        <w:t>“第二章 采购需求”中的商务条款逐条作出明确响应，并作出偏离说明。</w:t>
      </w:r>
    </w:p>
    <w:p>
      <w:pPr>
        <w:pStyle w:val="10"/>
        <w:spacing w:line="40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及相关说明</w:t>
      </w:r>
      <w:r>
        <w:rPr>
          <w:rFonts w:hint="eastAsia" w:ascii="宋体" w:hAnsi="宋体" w:eastAsia="宋体" w:cs="宋体"/>
          <w:color w:val="auto"/>
          <w:sz w:val="24"/>
          <w:szCs w:val="24"/>
          <w:highlight w:val="none"/>
        </w:rPr>
        <w:t>要求，在“偏离说明”中注明“正偏离”</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“负偏离”或者“无偏离”。既不属于“正偏离”也不属于“负偏离”即为“无偏离”。 当</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的商务内容低于</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及相关说明</w:t>
      </w:r>
      <w:r>
        <w:rPr>
          <w:rFonts w:hint="eastAsia" w:ascii="宋体" w:hAnsi="宋体" w:eastAsia="宋体" w:cs="宋体"/>
          <w:color w:val="auto"/>
          <w:sz w:val="24"/>
          <w:szCs w:val="24"/>
          <w:highlight w:val="none"/>
        </w:rPr>
        <w:t>要求时，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应当如实写明“负偏离”</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w:t>
      </w:r>
      <w:r>
        <w:rPr>
          <w:rFonts w:hint="eastAsia" w:ascii="宋体" w:hAnsi="宋体" w:eastAsia="宋体" w:cs="宋体"/>
          <w:b/>
          <w:bCs/>
          <w:color w:val="auto"/>
          <w:kern w:val="0"/>
          <w:sz w:val="24"/>
          <w:highlight w:val="none"/>
        </w:rPr>
        <w:t>否则按竞标无效处理。</w:t>
      </w:r>
    </w:p>
    <w:p>
      <w:pPr>
        <w:spacing w:line="400" w:lineRule="exact"/>
        <w:ind w:firstLine="480" w:firstLineChars="200"/>
        <w:contextualSpacing/>
        <w:rPr>
          <w:rFonts w:hint="eastAsia" w:ascii="宋体" w:hAnsi="宋体" w:eastAsia="宋体" w:cs="宋体"/>
          <w:color w:val="auto"/>
          <w:kern w:val="0"/>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pPr>
        <w:spacing w:line="360" w:lineRule="auto"/>
        <w:ind w:firstLine="480" w:firstLineChars="200"/>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pStyle w:val="13"/>
        <w:rPr>
          <w:rFonts w:hint="eastAsia"/>
          <w:color w:val="auto"/>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
        <w:rPr>
          <w:rFonts w:ascii="仿宋" w:hAnsi="仿宋" w:eastAsia="仿宋" w:cs="仿宋_GB2312"/>
          <w:b/>
          <w:color w:val="auto"/>
          <w:sz w:val="30"/>
          <w:szCs w:val="30"/>
          <w:highlight w:val="none"/>
        </w:rPr>
      </w:pPr>
    </w:p>
    <w:p>
      <w:pPr>
        <w:pStyle w:val="3"/>
      </w:pPr>
    </w:p>
    <w:p>
      <w:pPr>
        <w:pStyle w:val="16"/>
        <w:snapToGrid w:val="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pPr>
        <w:spacing w:line="360" w:lineRule="auto"/>
        <w:ind w:firstLine="2880" w:firstLineChars="900"/>
        <w:contextualSpacing/>
        <w:rPr>
          <w:rFonts w:hint="eastAsia" w:ascii="宋体" w:hAnsi="宋体" w:eastAsia="宋体" w:cs="宋体"/>
          <w:color w:val="auto"/>
          <w:sz w:val="32"/>
          <w:szCs w:val="32"/>
          <w:highlight w:val="none"/>
          <w:lang w:eastAsia="zh-CN"/>
        </w:rPr>
      </w:pPr>
    </w:p>
    <w:p>
      <w:pPr>
        <w:spacing w:line="360" w:lineRule="auto"/>
        <w:ind w:firstLine="640" w:firstLineChars="200"/>
        <w:contextualSpacing/>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tbl>
      <w:tblPr>
        <w:tblStyle w:val="20"/>
        <w:tblpPr w:leftFromText="180" w:rightFromText="180" w:vertAnchor="page" w:horzAnchor="page" w:tblpX="1255" w:tblpY="3641"/>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1926"/>
        <w:gridCol w:w="1994"/>
        <w:gridCol w:w="3256"/>
        <w:gridCol w:w="2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92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99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pPr>
              <w:snapToGrid w:val="0"/>
              <w:spacing w:line="2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pPr>
              <w:snapToGrid w:val="0"/>
              <w:spacing w:line="2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32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中页码</w:t>
            </w:r>
          </w:p>
        </w:tc>
        <w:tc>
          <w:tcPr>
            <w:tcW w:w="20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c>
          <w:tcPr>
            <w:tcW w:w="192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c>
          <w:tcPr>
            <w:tcW w:w="199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合同</w:t>
            </w:r>
            <w:r>
              <w:rPr>
                <w:rFonts w:hint="eastAsia" w:ascii="宋体" w:hAnsi="宋体" w:cs="宋体"/>
                <w:color w:val="auto"/>
                <w:sz w:val="24"/>
                <w:highlight w:val="none"/>
                <w:lang w:eastAsia="zh-CN"/>
              </w:rPr>
              <w:t>或协议</w:t>
            </w:r>
          </w:p>
          <w:p>
            <w:pPr>
              <w:snapToGrid w:val="0"/>
              <w:spacing w:line="240" w:lineRule="exact"/>
              <w:jc w:val="both"/>
              <w:rPr>
                <w:rFonts w:hint="eastAsia" w:ascii="宋体" w:hAnsi="宋体" w:eastAsia="宋体" w:cs="宋体"/>
                <w:color w:val="auto"/>
                <w:sz w:val="24"/>
                <w:highlight w:val="none"/>
              </w:rPr>
            </w:pPr>
          </w:p>
        </w:tc>
        <w:tc>
          <w:tcPr>
            <w:tcW w:w="20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32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bl>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firstLine="480" w:firstLineChars="200"/>
        <w:rPr>
          <w:rFonts w:hint="eastAsia" w:ascii="宋体" w:hAnsi="宋体" w:eastAsia="宋体" w:cs="宋体"/>
          <w:color w:val="auto"/>
          <w:sz w:val="24"/>
          <w:szCs w:val="20"/>
          <w:highlight w:val="none"/>
        </w:rPr>
      </w:pPr>
    </w:p>
    <w:p>
      <w:pPr>
        <w:snapToGrid w:val="0"/>
        <w:spacing w:line="360" w:lineRule="auto"/>
        <w:ind w:firstLine="48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4"/>
          <w:szCs w:val="20"/>
          <w:highlight w:val="none"/>
        </w:rPr>
        <w:t>注：在填写时，如本表格不适合</w:t>
      </w:r>
      <w:r>
        <w:rPr>
          <w:rFonts w:hint="eastAsia" w:ascii="宋体" w:hAnsi="宋体" w:eastAsia="宋体" w:cs="宋体"/>
          <w:color w:val="auto"/>
          <w:sz w:val="24"/>
          <w:szCs w:val="20"/>
          <w:highlight w:val="none"/>
          <w:lang w:eastAsia="zh-CN"/>
        </w:rPr>
        <w:t>供应商</w:t>
      </w:r>
      <w:r>
        <w:rPr>
          <w:rFonts w:hint="eastAsia" w:ascii="宋体" w:hAnsi="宋体" w:eastAsia="宋体" w:cs="宋体"/>
          <w:color w:val="auto"/>
          <w:sz w:val="24"/>
          <w:szCs w:val="20"/>
          <w:highlight w:val="none"/>
        </w:rPr>
        <w:t>的实际情况，可</w:t>
      </w:r>
      <w:r>
        <w:rPr>
          <w:rFonts w:hint="eastAsia" w:ascii="宋体" w:hAnsi="宋体" w:eastAsia="宋体" w:cs="宋体"/>
          <w:color w:val="auto"/>
          <w:sz w:val="24"/>
          <w:szCs w:val="20"/>
          <w:highlight w:val="none"/>
          <w:lang w:eastAsia="zh-CN"/>
        </w:rPr>
        <w:t>参照</w:t>
      </w:r>
      <w:r>
        <w:rPr>
          <w:rFonts w:hint="eastAsia" w:ascii="宋体" w:hAnsi="宋体" w:eastAsia="宋体" w:cs="宋体"/>
          <w:color w:val="auto"/>
          <w:sz w:val="24"/>
          <w:szCs w:val="20"/>
          <w:highlight w:val="none"/>
        </w:rPr>
        <w:t>本表格式自行制表填写</w:t>
      </w:r>
      <w:r>
        <w:rPr>
          <w:rFonts w:hint="eastAsia" w:ascii="宋体" w:hAnsi="宋体" w:eastAsia="宋体" w:cs="宋体"/>
          <w:color w:val="auto"/>
          <w:sz w:val="24"/>
          <w:szCs w:val="20"/>
          <w:highlight w:val="none"/>
          <w:lang w:eastAsia="zh-CN"/>
        </w:rPr>
        <w:t>，并附上相关证明材料</w:t>
      </w:r>
      <w:r>
        <w:rPr>
          <w:rFonts w:hint="eastAsia"/>
          <w:color w:val="auto"/>
          <w:highlight w:val="none"/>
          <w:lang w:eastAsia="zh-CN"/>
        </w:rPr>
        <w:t>。</w:t>
      </w:r>
    </w:p>
    <w:p>
      <w:pPr>
        <w:snapToGrid w:val="0"/>
        <w:spacing w:line="360" w:lineRule="auto"/>
        <w:ind w:firstLine="0" w:firstLineChars="0"/>
        <w:rPr>
          <w:rFonts w:hint="eastAsia" w:ascii="宋体" w:hAnsi="宋体" w:eastAsia="宋体" w:cs="宋体"/>
          <w:color w:val="auto"/>
          <w:szCs w:val="21"/>
          <w:highlight w:val="none"/>
        </w:rPr>
      </w:pPr>
    </w:p>
    <w:p>
      <w:pPr>
        <w:snapToGrid w:val="0"/>
        <w:spacing w:line="360" w:lineRule="auto"/>
        <w:ind w:firstLine="0" w:firstLineChars="0"/>
        <w:rPr>
          <w:rFonts w:hint="eastAsia" w:ascii="宋体" w:hAnsi="宋体" w:eastAsia="宋体" w:cs="宋体"/>
          <w:color w:val="auto"/>
          <w:szCs w:val="21"/>
          <w:highlight w:val="none"/>
        </w:rPr>
      </w:pPr>
    </w:p>
    <w:p>
      <w:pPr>
        <w:snapToGrid w:val="0"/>
        <w:spacing w:line="360" w:lineRule="auto"/>
        <w:ind w:left="0" w:leftChars="0" w:firstLine="420" w:firstLineChars="2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kern w:val="0"/>
          <w:sz w:val="24"/>
          <w:highlight w:val="none"/>
          <w:lang w:val="zh-CN"/>
        </w:rPr>
        <w:t>供应商名称（盖公章）：</w:t>
      </w:r>
    </w:p>
    <w:p>
      <w:pPr>
        <w:spacing w:line="500" w:lineRule="exact"/>
        <w:ind w:firstLine="480" w:firstLineChars="200"/>
        <w:jc w:val="center"/>
        <w:rPr>
          <w:rFonts w:hint="eastAsia" w:ascii="宋体" w:hAnsi="宋体" w:eastAsia="宋体" w:cs="宋体"/>
          <w:color w:val="auto"/>
          <w:sz w:val="32"/>
          <w:szCs w:val="32"/>
          <w:highlight w:val="none"/>
        </w:rPr>
        <w:sectPr>
          <w:pgSz w:w="11911" w:h="16838"/>
          <w:pgMar w:top="1134" w:right="1134" w:bottom="1134" w:left="1134"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firstLine="562" w:firstLineChars="200"/>
        <w:rPr>
          <w:rFonts w:hint="eastAsia" w:ascii="宋体" w:hAnsi="宋体" w:eastAsia="宋体" w:cs="宋体"/>
          <w:color w:val="auto"/>
          <w:sz w:val="28"/>
          <w:szCs w:val="28"/>
          <w:highlight w:val="none"/>
          <w:lang w:eastAsia="zh-CN"/>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需求偏离表</w:t>
      </w:r>
      <w:r>
        <w:rPr>
          <w:rFonts w:hint="eastAsia" w:ascii="宋体" w:hAnsi="宋体" w:eastAsia="宋体" w:cs="宋体"/>
          <w:b/>
          <w:color w:val="auto"/>
          <w:sz w:val="28"/>
          <w:szCs w:val="28"/>
          <w:highlight w:val="none"/>
          <w:lang w:eastAsia="zh-CN"/>
        </w:rPr>
        <w:t>的格式：</w:t>
      </w:r>
    </w:p>
    <w:p>
      <w:pPr>
        <w:spacing w:line="500" w:lineRule="exact"/>
        <w:ind w:firstLine="880" w:firstLineChars="20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ind w:firstLine="880" w:firstLineChars="200"/>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lang w:eastAsia="zh-CN"/>
        </w:rPr>
        <w:t>（</w:t>
      </w:r>
      <w:r>
        <w:rPr>
          <w:rFonts w:hint="eastAsia" w:ascii="宋体" w:hAnsi="宋体" w:eastAsia="宋体" w:cs="宋体"/>
          <w:bCs/>
          <w:color w:val="auto"/>
          <w:sz w:val="44"/>
          <w:szCs w:val="44"/>
          <w:highlight w:val="none"/>
        </w:rPr>
        <w:t>注：按采购需求具体条款修改</w:t>
      </w:r>
      <w:r>
        <w:rPr>
          <w:rFonts w:hint="eastAsia" w:ascii="宋体" w:hAnsi="宋体" w:eastAsia="宋体" w:cs="宋体"/>
          <w:bCs/>
          <w:color w:val="auto"/>
          <w:sz w:val="44"/>
          <w:szCs w:val="44"/>
          <w:highlight w:val="none"/>
          <w:lang w:eastAsia="zh-CN"/>
        </w:rPr>
        <w:t>）</w:t>
      </w:r>
    </w:p>
    <w:p>
      <w:pPr>
        <w:spacing w:line="360" w:lineRule="auto"/>
        <w:contextualSpacing/>
        <w:jc w:val="left"/>
        <w:rPr>
          <w:rFonts w:hint="eastAsia" w:ascii="宋体" w:hAnsi="宋体" w:eastAsia="宋体" w:cs="宋体"/>
          <w:color w:val="auto"/>
          <w:sz w:val="24"/>
          <w:highlight w:val="none"/>
        </w:rPr>
      </w:pPr>
    </w:p>
    <w:p>
      <w:pPr>
        <w:spacing w:line="360" w:lineRule="auto"/>
        <w:ind w:firstLine="480" w:firstLineChars="2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1140"/>
        <w:gridCol w:w="180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采购需求</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及相关说明</w:t>
            </w:r>
            <w:r>
              <w:rPr>
                <w:rFonts w:hint="eastAsia" w:ascii="宋体" w:hAnsi="宋体" w:eastAsia="宋体" w:cs="宋体"/>
                <w:color w:val="auto"/>
                <w:szCs w:val="21"/>
                <w:highlight w:val="none"/>
              </w:rPr>
              <w:t>需求</w:t>
            </w:r>
          </w:p>
        </w:tc>
        <w:tc>
          <w:tcPr>
            <w:tcW w:w="29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bl>
    <w:p>
      <w:pPr>
        <w:pStyle w:val="9"/>
        <w:spacing w:after="0" w:line="360" w:lineRule="auto"/>
        <w:contextualSpacing/>
        <w:rPr>
          <w:rFonts w:hint="eastAsia" w:ascii="宋体" w:hAnsi="宋体" w:eastAsia="宋体" w:cs="宋体"/>
          <w:color w:val="auto"/>
          <w:kern w:val="0"/>
          <w:sz w:val="24"/>
          <w:szCs w:val="24"/>
          <w:highlight w:val="none"/>
        </w:rPr>
      </w:pPr>
    </w:p>
    <w:p>
      <w:pPr>
        <w:pStyle w:val="9"/>
        <w:spacing w:after="0" w:line="48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pStyle w:val="9"/>
        <w:spacing w:after="0" w:line="48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及相关说明</w:t>
      </w:r>
      <w:r>
        <w:rPr>
          <w:rFonts w:hint="eastAsia" w:ascii="宋体" w:hAnsi="宋体" w:eastAsia="宋体" w:cs="宋体"/>
          <w:color w:val="auto"/>
          <w:kern w:val="0"/>
          <w:sz w:val="21"/>
          <w:szCs w:val="21"/>
          <w:highlight w:val="none"/>
        </w:rPr>
        <w:t>“第二章”中“需求一览表”的服务参数条款逐条作出明确响应，并作出偏离说明。</w:t>
      </w:r>
    </w:p>
    <w:p>
      <w:pPr>
        <w:pStyle w:val="10"/>
        <w:spacing w:line="48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及相关说明</w:t>
      </w:r>
      <w:r>
        <w:rPr>
          <w:rFonts w:hint="eastAsia" w:ascii="宋体" w:hAnsi="宋体" w:eastAsia="宋体" w:cs="宋体"/>
          <w:color w:val="auto"/>
          <w:sz w:val="21"/>
          <w:szCs w:val="21"/>
          <w:highlight w:val="none"/>
        </w:rPr>
        <w:t>要求，在“偏离说明”中注明“正偏离”</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“负偏离”或者“无偏离”。既不属于“正偏离”也不属于“负偏离”即为“无偏离”。 当</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的商务内容低于</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及相关说明</w:t>
      </w:r>
      <w:r>
        <w:rPr>
          <w:rFonts w:hint="eastAsia" w:ascii="宋体" w:hAnsi="宋体" w:eastAsia="宋体" w:cs="宋体"/>
          <w:color w:val="auto"/>
          <w:sz w:val="21"/>
          <w:szCs w:val="21"/>
          <w:highlight w:val="none"/>
        </w:rPr>
        <w:t>要求时，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应当如实写明“负偏离”</w:t>
      </w:r>
      <w:r>
        <w:rPr>
          <w:rFonts w:hint="eastAsia" w:ascii="宋体" w:hAnsi="宋体" w:eastAsia="宋体" w:cs="宋体"/>
          <w:color w:val="auto"/>
          <w:sz w:val="21"/>
          <w:szCs w:val="21"/>
          <w:highlight w:val="none"/>
          <w:lang w:eastAsia="zh-CN"/>
        </w:rPr>
        <w:t>。</w:t>
      </w:r>
    </w:p>
    <w:p>
      <w:pPr>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w:t>
      </w:r>
      <w:r>
        <w:rPr>
          <w:rFonts w:hint="eastAsia" w:ascii="宋体" w:hAnsi="宋体" w:eastAsia="宋体" w:cs="宋体"/>
          <w:b/>
          <w:bCs/>
          <w:color w:val="auto"/>
          <w:kern w:val="0"/>
          <w:szCs w:val="21"/>
          <w:highlight w:val="none"/>
        </w:rPr>
        <w:t>否则按竞标无效处理。</w:t>
      </w:r>
    </w:p>
    <w:p>
      <w:pPr>
        <w:pStyle w:val="10"/>
        <w:spacing w:line="480" w:lineRule="auto"/>
        <w:ind w:firstLine="420" w:firstLineChars="200"/>
        <w:contextualSpacing/>
        <w:rPr>
          <w:rFonts w:hint="eastAsia" w:ascii="宋体" w:hAnsi="宋体" w:eastAsia="宋体" w:cs="宋体"/>
          <w:color w:val="auto"/>
          <w:sz w:val="21"/>
          <w:szCs w:val="21"/>
          <w:highlight w:val="none"/>
          <w:lang w:val="en-US" w:eastAsia="zh-CN"/>
        </w:rPr>
      </w:pPr>
    </w:p>
    <w:p>
      <w:pPr>
        <w:snapToGrid w:val="0"/>
        <w:spacing w:line="360" w:lineRule="auto"/>
        <w:ind w:firstLine="0" w:firstLineChars="0"/>
        <w:rPr>
          <w:rFonts w:hint="eastAsia" w:ascii="宋体" w:hAnsi="宋体" w:eastAsia="宋体" w:cs="宋体"/>
          <w:b/>
          <w:color w:val="auto"/>
          <w:sz w:val="30"/>
          <w:szCs w:val="30"/>
          <w:highlight w:val="none"/>
        </w:rPr>
      </w:pPr>
    </w:p>
    <w:p>
      <w:pPr>
        <w:autoSpaceDE w:val="0"/>
        <w:autoSpaceDN w:val="0"/>
        <w:spacing w:line="360" w:lineRule="auto"/>
        <w:ind w:left="4095" w:leftChars="195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pPr>
        <w:autoSpaceDE w:val="0"/>
        <w:autoSpaceDN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pPr>
        <w:snapToGrid w:val="0"/>
        <w:spacing w:line="360" w:lineRule="auto"/>
        <w:ind w:firstLine="562" w:firstLineChars="200"/>
        <w:rPr>
          <w:rFonts w:hint="eastAsia" w:ascii="宋体" w:hAnsi="宋体" w:eastAsia="宋体" w:cs="宋体"/>
          <w:b/>
          <w:color w:val="auto"/>
          <w:sz w:val="28"/>
          <w:szCs w:val="28"/>
          <w:highlight w:val="none"/>
          <w:lang w:val="en-US" w:eastAsia="zh-CN"/>
        </w:rPr>
      </w:pPr>
    </w:p>
    <w:p>
      <w:pPr>
        <w:snapToGrid w:val="0"/>
        <w:spacing w:line="360" w:lineRule="auto"/>
        <w:ind w:firstLine="562" w:firstLineChars="200"/>
        <w:rPr>
          <w:rFonts w:hint="eastAsia" w:ascii="宋体" w:hAnsi="宋体" w:eastAsia="宋体" w:cs="宋体"/>
          <w:b/>
          <w:color w:val="auto"/>
          <w:sz w:val="28"/>
          <w:szCs w:val="28"/>
          <w:highlight w:val="none"/>
          <w:lang w:val="en-US" w:eastAsia="zh-CN"/>
        </w:rPr>
      </w:pPr>
    </w:p>
    <w:p>
      <w:pPr>
        <w:snapToGrid w:val="0"/>
        <w:spacing w:line="360" w:lineRule="auto"/>
        <w:ind w:firstLine="602" w:firstLineChars="200"/>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pStyle w:val="3"/>
        <w:rPr>
          <w:rFonts w:hint="eastAsia"/>
        </w:rPr>
      </w:pPr>
    </w:p>
    <w:p>
      <w:pPr>
        <w:pStyle w:val="5"/>
        <w:kinsoku w:val="0"/>
        <w:overflowPunct w:val="0"/>
        <w:spacing w:before="181"/>
        <w:ind w:right="479"/>
        <w:rPr>
          <w:sz w:val="28"/>
          <w:szCs w:val="28"/>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sz w:val="28"/>
          <w:szCs w:val="28"/>
        </w:rPr>
        <w:t>项目实施人员一览表；</w:t>
      </w:r>
    </w:p>
    <w:p>
      <w:pPr>
        <w:spacing w:line="500" w:lineRule="exact"/>
        <w:ind w:firstLine="880" w:firstLineChars="200"/>
        <w:jc w:val="center"/>
        <w:rPr>
          <w:rFonts w:ascii="宋体" w:hAnsi="宋体" w:cs="宋体"/>
          <w:bCs/>
          <w:sz w:val="44"/>
          <w:szCs w:val="44"/>
        </w:rPr>
      </w:pPr>
      <w:bookmarkStart w:id="52" w:name="_Toc1410247097_WPSOffice_Level1"/>
      <w:r>
        <w:rPr>
          <w:rFonts w:hint="eastAsia" w:ascii="宋体" w:hAnsi="宋体" w:cs="宋体"/>
          <w:bCs/>
          <w:sz w:val="44"/>
          <w:szCs w:val="44"/>
        </w:rPr>
        <w:t>项目实施人员一览表；</w:t>
      </w:r>
      <w:bookmarkEnd w:id="52"/>
    </w:p>
    <w:p/>
    <w:tbl>
      <w:tblPr>
        <w:tblStyle w:val="20"/>
        <w:tblW w:w="10002" w:type="dxa"/>
        <w:jc w:val="center"/>
        <w:tblLayout w:type="fixed"/>
        <w:tblCellMar>
          <w:top w:w="0" w:type="dxa"/>
          <w:left w:w="108" w:type="dxa"/>
          <w:bottom w:w="0" w:type="dxa"/>
          <w:right w:w="108" w:type="dxa"/>
        </w:tblCellMar>
      </w:tblPr>
      <w:tblGrid>
        <w:gridCol w:w="646"/>
        <w:gridCol w:w="746"/>
        <w:gridCol w:w="787"/>
        <w:gridCol w:w="648"/>
        <w:gridCol w:w="664"/>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姓名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性别</w:t>
            </w:r>
          </w:p>
        </w:tc>
        <w:tc>
          <w:tcPr>
            <w:tcW w:w="66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b/>
                <w:bCs/>
                <w:sz w:val="24"/>
              </w:rPr>
            </w:pPr>
            <w:r>
              <w:rPr>
                <w:rFonts w:hint="eastAsia" w:ascii="宋体" w:hAnsi="宋体" w:cs="宋体"/>
                <w:b/>
                <w:bCs/>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r>
              <w:rPr>
                <w:rFonts w:hint="eastAsia" w:ascii="宋体" w:hAnsi="宋体" w:cs="宋体"/>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6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r>
              <w:rPr>
                <w:rFonts w:hint="eastAsia" w:ascii="宋体" w:hAnsi="宋体" w:cs="宋体"/>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6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6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66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bl>
    <w:p>
      <w:pPr>
        <w:pStyle w:val="2"/>
        <w:rPr>
          <w:lang w:val="zh-CN"/>
        </w:rPr>
      </w:pPr>
    </w:p>
    <w:p/>
    <w:p>
      <w:pPr>
        <w:snapToGrid w:val="0"/>
        <w:spacing w:line="360" w:lineRule="auto"/>
        <w:ind w:firstLine="480" w:firstLineChars="200"/>
        <w:rPr>
          <w:rFonts w:ascii="宋体" w:hAnsi="宋体" w:cs="宋体"/>
          <w:sz w:val="24"/>
          <w:szCs w:val="20"/>
        </w:rPr>
      </w:pPr>
    </w:p>
    <w:p>
      <w:pPr>
        <w:snapToGrid w:val="0"/>
        <w:spacing w:line="360" w:lineRule="auto"/>
        <w:ind w:firstLine="480" w:firstLineChars="200"/>
        <w:rPr>
          <w:rFonts w:hint="eastAsia" w:ascii="宋体" w:hAnsi="宋体" w:cs="宋体"/>
          <w:szCs w:val="21"/>
        </w:rPr>
      </w:pPr>
      <w:r>
        <w:rPr>
          <w:rFonts w:hint="eastAsia" w:ascii="宋体" w:hAnsi="宋体" w:cs="宋体"/>
          <w:sz w:val="24"/>
          <w:szCs w:val="20"/>
        </w:rPr>
        <w:t>注：在填写时，如本表格不适合供应商的实际情况，可参照本表格式自行制表填写，并附上相关证明材料</w:t>
      </w:r>
      <w:r>
        <w:rPr>
          <w:rFonts w:hint="eastAsia"/>
        </w:rPr>
        <w:t>。</w:t>
      </w:r>
    </w:p>
    <w:p>
      <w:pPr>
        <w:spacing w:line="360" w:lineRule="auto"/>
        <w:ind w:firstLine="481" w:firstLineChars="200"/>
        <w:rPr>
          <w:rFonts w:hint="eastAsia" w:ascii="宋体" w:hAnsi="宋体" w:eastAsia="宋体" w:cs="宋体"/>
          <w:b/>
          <w:bCs/>
          <w:color w:val="auto"/>
          <w:sz w:val="24"/>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highlight w:val="none"/>
        </w:rPr>
      </w:pPr>
    </w:p>
    <w:p>
      <w:pPr>
        <w:autoSpaceDE w:val="0"/>
        <w:autoSpaceDN w:val="0"/>
        <w:spacing w:line="360" w:lineRule="auto"/>
        <w:ind w:left="4095" w:leftChars="195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480" w:firstLineChars="2700"/>
        <w:jc w:val="center"/>
        <w:rPr>
          <w:rFonts w:hint="eastAsia" w:ascii="仿宋_GB2312" w:hAnsi="仿宋" w:eastAsia="仿宋_GB2312" w:cs="仿宋_GB2312"/>
          <w:color w:val="auto"/>
          <w:kern w:val="0"/>
          <w:sz w:val="24"/>
          <w:highlight w:val="none"/>
          <w:lang w:val="zh-CN"/>
        </w:rPr>
      </w:pPr>
    </w:p>
    <w:p>
      <w:pPr>
        <w:autoSpaceDE w:val="0"/>
        <w:autoSpaceDN w:val="0"/>
        <w:spacing w:line="360" w:lineRule="auto"/>
        <w:jc w:val="center"/>
        <w:rPr>
          <w:rFonts w:hint="eastAsia" w:ascii="宋体" w:hAnsi="宋体"/>
          <w:b/>
          <w:bCs/>
          <w:color w:val="auto"/>
          <w:sz w:val="32"/>
          <w:szCs w:val="32"/>
          <w:highlight w:val="none"/>
        </w:rPr>
      </w:pPr>
      <w:bookmarkStart w:id="53" w:name="_Toc525111777_WPSOffice_Level1"/>
      <w:bookmarkStart w:id="54" w:name="_Toc12611"/>
      <w:bookmarkStart w:id="55" w:name="_Toc80886945"/>
      <w:bookmarkStart w:id="56" w:name="_Toc31035"/>
      <w:bookmarkStart w:id="57" w:name="_Toc80205941"/>
      <w:r>
        <w:rPr>
          <w:rFonts w:hint="eastAsia" w:ascii="宋体" w:hAnsi="宋体"/>
          <w:b/>
          <w:bCs/>
          <w:color w:val="auto"/>
          <w:sz w:val="32"/>
          <w:szCs w:val="32"/>
          <w:highlight w:val="none"/>
        </w:rPr>
        <w:t>第</w:t>
      </w:r>
      <w:r>
        <w:rPr>
          <w:rFonts w:hint="eastAsia" w:ascii="宋体" w:hAnsi="宋体"/>
          <w:b/>
          <w:bCs/>
          <w:color w:val="auto"/>
          <w:sz w:val="32"/>
          <w:szCs w:val="32"/>
          <w:highlight w:val="none"/>
          <w:lang w:eastAsia="zh-CN"/>
        </w:rPr>
        <w:t>三</w:t>
      </w:r>
      <w:r>
        <w:rPr>
          <w:rFonts w:hint="eastAsia" w:ascii="宋体" w:hAnsi="宋体"/>
          <w:b/>
          <w:bCs/>
          <w:color w:val="auto"/>
          <w:sz w:val="32"/>
          <w:szCs w:val="32"/>
          <w:highlight w:val="none"/>
        </w:rPr>
        <w:t>节 报价文件格式</w:t>
      </w:r>
      <w:bookmarkEnd w:id="53"/>
      <w:bookmarkEnd w:id="54"/>
      <w:bookmarkEnd w:id="55"/>
      <w:bookmarkEnd w:id="56"/>
      <w:bookmarkEnd w:id="57"/>
    </w:p>
    <w:p>
      <w:pPr>
        <w:pStyle w:val="13"/>
        <w:ind w:firstLine="480" w:firstLineChars="200"/>
        <w:rPr>
          <w:rFonts w:hint="eastAsia"/>
          <w:color w:val="auto"/>
          <w:highlight w:val="none"/>
          <w:lang w:val="zh-CN" w:eastAsia="zh-CN"/>
        </w:rPr>
      </w:pPr>
      <w:r>
        <w:rPr>
          <w:rFonts w:hint="eastAsia"/>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pPr>
        <w:snapToGrid w:val="0"/>
        <w:spacing w:before="120" w:beforeLines="50" w:after="50"/>
        <w:ind w:firstLine="480" w:firstLineChars="200"/>
        <w:rPr>
          <w:rFonts w:hint="eastAsia"/>
          <w:color w:val="auto"/>
          <w:sz w:val="24"/>
          <w:highlight w:val="none"/>
        </w:rPr>
      </w:pPr>
      <w:r>
        <w:rPr>
          <w:rFonts w:hint="eastAsia"/>
          <w:color w:val="auto"/>
          <w:sz w:val="24"/>
          <w:highlight w:val="none"/>
        </w:rPr>
        <w:t xml:space="preserve">                                             </w:t>
      </w:r>
    </w:p>
    <w:p>
      <w:pPr>
        <w:snapToGrid w:val="0"/>
        <w:spacing w:before="120" w:beforeLines="50" w:after="50"/>
        <w:rPr>
          <w:rFonts w:hint="eastAsia"/>
          <w:color w:val="auto"/>
          <w:sz w:val="24"/>
          <w:szCs w:val="20"/>
          <w:highlight w:val="none"/>
        </w:rPr>
      </w:pPr>
    </w:p>
    <w:p>
      <w:pPr>
        <w:snapToGrid w:val="0"/>
        <w:spacing w:before="120" w:beforeLines="50" w:after="50"/>
        <w:rPr>
          <w:rFonts w:hint="eastAsia"/>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textAlignment w:val="auto"/>
        <w:rPr>
          <w:rFonts w:hint="eastAsia"/>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ind w:firstLine="880" w:firstLineChars="200"/>
        <w:jc w:val="center"/>
        <w:textAlignment w:val="auto"/>
        <w:rPr>
          <w:rFonts w:hint="eastAsia" w:ascii="方正小标宋简体" w:hAnsi="方正小标宋简体" w:eastAsia="方正小标宋简体" w:cs="方正小标宋简体"/>
          <w:bCs/>
          <w:color w:val="auto"/>
          <w:sz w:val="44"/>
          <w:szCs w:val="44"/>
          <w:highlight w:val="none"/>
        </w:rPr>
      </w:pPr>
      <w:bookmarkStart w:id="58" w:name="_Toc1896086200_WPSOffice_Level1"/>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bookmarkEnd w:id="58"/>
    </w:p>
    <w:p>
      <w:pPr>
        <w:keepNext w:val="0"/>
        <w:keepLines w:val="0"/>
        <w:pageBreakBefore w:val="0"/>
        <w:widowControl w:val="0"/>
        <w:kinsoku/>
        <w:wordWrap/>
        <w:overflowPunct/>
        <w:topLinePunct w:val="0"/>
        <w:autoSpaceDE/>
        <w:autoSpaceDN/>
        <w:bidi w:val="0"/>
        <w:adjustRightInd/>
        <w:snapToGrid w:val="0"/>
        <w:spacing w:before="120" w:beforeLines="50" w:after="50"/>
        <w:textAlignment w:val="auto"/>
        <w:rPr>
          <w:rFonts w:hint="eastAsia"/>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textAlignment w:val="auto"/>
        <w:rPr>
          <w:rFonts w:hint="eastAsia"/>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textAlignment w:val="auto"/>
        <w:rPr>
          <w:rFonts w:hint="eastAsia"/>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textAlignment w:val="auto"/>
        <w:rPr>
          <w:rFonts w:hint="eastAsia"/>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textAlignment w:val="auto"/>
        <w:rPr>
          <w:rFonts w:hint="eastAsia"/>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ind w:firstLine="640" w:firstLineChars="200"/>
        <w:textAlignment w:val="auto"/>
        <w:rPr>
          <w:rFonts w:hint="eastAsia" w:cs="仿宋_GB2312"/>
          <w:bCs/>
          <w:color w:val="auto"/>
          <w:sz w:val="32"/>
          <w:szCs w:val="32"/>
          <w:highlight w:val="none"/>
        </w:rPr>
      </w:pPr>
      <w:bookmarkStart w:id="59" w:name="_Toc799229010_WPSOffice_Level1"/>
      <w:r>
        <w:rPr>
          <w:rFonts w:hint="eastAsia" w:cs="仿宋_GB2312"/>
          <w:bCs/>
          <w:color w:val="auto"/>
          <w:sz w:val="32"/>
          <w:szCs w:val="32"/>
          <w:highlight w:val="none"/>
        </w:rPr>
        <w:t>项目名称：</w:t>
      </w:r>
      <w:bookmarkEnd w:id="59"/>
    </w:p>
    <w:p>
      <w:pPr>
        <w:keepNext w:val="0"/>
        <w:keepLines w:val="0"/>
        <w:pageBreakBefore w:val="0"/>
        <w:widowControl w:val="0"/>
        <w:kinsoku/>
        <w:wordWrap/>
        <w:overflowPunct/>
        <w:topLinePunct w:val="0"/>
        <w:autoSpaceDE/>
        <w:autoSpaceDN/>
        <w:bidi w:val="0"/>
        <w:adjustRightInd/>
        <w:snapToGrid w:val="0"/>
        <w:spacing w:before="120" w:beforeLines="50" w:after="50"/>
        <w:ind w:firstLine="720" w:firstLineChars="225"/>
        <w:textAlignment w:val="auto"/>
        <w:rPr>
          <w:rFonts w:hint="eastAsia" w:cs="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ind w:firstLine="640" w:firstLineChars="200"/>
        <w:textAlignment w:val="auto"/>
        <w:rPr>
          <w:rFonts w:hint="eastAsia" w:cs="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ind w:firstLine="640" w:firstLineChars="200"/>
        <w:textAlignment w:val="auto"/>
        <w:rPr>
          <w:rFonts w:hint="eastAsia" w:cs="仿宋_GB2312"/>
          <w:bCs/>
          <w:color w:val="auto"/>
          <w:sz w:val="32"/>
          <w:szCs w:val="32"/>
          <w:highlight w:val="none"/>
        </w:rPr>
      </w:pPr>
      <w:r>
        <w:rPr>
          <w:rFonts w:hint="eastAsia" w:cs="仿宋_GB2312"/>
          <w:bCs/>
          <w:color w:val="auto"/>
          <w:sz w:val="32"/>
          <w:szCs w:val="32"/>
          <w:highlight w:val="none"/>
        </w:rPr>
        <w:t xml:space="preserve"> </w:t>
      </w:r>
    </w:p>
    <w:p>
      <w:pPr>
        <w:pStyle w:val="7"/>
        <w:keepNext w:val="0"/>
        <w:keepLines w:val="0"/>
        <w:pageBreakBefore w:val="0"/>
        <w:widowControl w:val="0"/>
        <w:kinsoku/>
        <w:wordWrap/>
        <w:overflowPunct/>
        <w:topLinePunct w:val="0"/>
        <w:autoSpaceDE/>
        <w:autoSpaceDN/>
        <w:bidi w:val="0"/>
        <w:adjustRightInd/>
        <w:snapToGrid w:val="0"/>
        <w:spacing w:before="50" w:after="50"/>
        <w:ind w:firstLine="640" w:firstLineChars="200"/>
        <w:textAlignment w:val="auto"/>
        <w:rPr>
          <w:rFonts w:hint="eastAsia" w:cs="仿宋_GB2312"/>
          <w:bCs/>
          <w:color w:val="auto"/>
          <w:sz w:val="32"/>
          <w:szCs w:val="32"/>
          <w:highlight w:val="none"/>
        </w:rPr>
      </w:pPr>
      <w:bookmarkStart w:id="60" w:name="_Toc1114161957_WPSOffice_Level1"/>
      <w:r>
        <w:rPr>
          <w:rFonts w:hint="eastAsia" w:cs="仿宋_GB2312"/>
          <w:bCs/>
          <w:color w:val="auto"/>
          <w:sz w:val="32"/>
          <w:szCs w:val="32"/>
          <w:highlight w:val="none"/>
        </w:rPr>
        <w:t>供应商名称：</w:t>
      </w:r>
      <w:bookmarkEnd w:id="60"/>
    </w:p>
    <w:p>
      <w:pPr>
        <w:pStyle w:val="7"/>
        <w:keepNext w:val="0"/>
        <w:keepLines w:val="0"/>
        <w:pageBreakBefore w:val="0"/>
        <w:widowControl w:val="0"/>
        <w:kinsoku/>
        <w:wordWrap/>
        <w:overflowPunct/>
        <w:topLinePunct w:val="0"/>
        <w:autoSpaceDE/>
        <w:autoSpaceDN/>
        <w:bidi w:val="0"/>
        <w:adjustRightInd/>
        <w:snapToGrid w:val="0"/>
        <w:spacing w:before="50" w:after="50"/>
        <w:ind w:firstLine="720" w:firstLineChars="225"/>
        <w:textAlignment w:val="auto"/>
        <w:rPr>
          <w:rFonts w:hint="eastAsia" w:cs="仿宋_GB2312"/>
          <w:bCs/>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val="0"/>
        <w:spacing w:before="50" w:after="50"/>
        <w:ind w:firstLine="720" w:firstLineChars="225"/>
        <w:textAlignment w:val="auto"/>
        <w:rPr>
          <w:rFonts w:hint="eastAsia" w:cs="仿宋_GB2312"/>
          <w:bCs/>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val="0"/>
        <w:spacing w:before="50" w:after="50"/>
        <w:ind w:firstLine="1280" w:firstLineChars="400"/>
        <w:textAlignment w:val="auto"/>
        <w:rPr>
          <w:rFonts w:hint="eastAsia" w:cs="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ind w:firstLine="640" w:firstLineChars="200"/>
        <w:jc w:val="center"/>
        <w:textAlignment w:val="auto"/>
        <w:rPr>
          <w:rFonts w:hint="eastAsia" w:cs="仿宋_GB2312"/>
          <w:color w:val="auto"/>
          <w:sz w:val="32"/>
          <w:szCs w:val="32"/>
          <w:highlight w:val="none"/>
        </w:rPr>
      </w:pPr>
      <w:bookmarkStart w:id="61" w:name="_Toc334784737_WPSOffice_Level1"/>
      <w:r>
        <w:rPr>
          <w:rFonts w:hint="eastAsia" w:cs="仿宋_GB2312"/>
          <w:color w:val="auto"/>
          <w:sz w:val="32"/>
          <w:szCs w:val="32"/>
          <w:highlight w:val="none"/>
        </w:rPr>
        <w:t>年    月    日</w:t>
      </w:r>
      <w:bookmarkEnd w:id="61"/>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firstLineChars="200"/>
        <w:jc w:val="left"/>
        <w:textAlignment w:val="auto"/>
        <w:rPr>
          <w:rFonts w:hint="eastAsia" w:ascii="宋体" w:hAnsi="宋体" w:eastAsia="宋体" w:cs="宋体"/>
          <w:color w:val="auto"/>
          <w:sz w:val="28"/>
          <w:szCs w:val="28"/>
          <w:highlight w:val="none"/>
        </w:rPr>
      </w:pPr>
      <w:r>
        <w:rPr>
          <w:color w:val="auto"/>
          <w:sz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采购需求</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eastAsia="zh-CN"/>
        </w:rPr>
        <w:t>及相关说明</w:t>
      </w:r>
      <w:r>
        <w:rPr>
          <w:rFonts w:hint="eastAsia" w:ascii="宋体" w:hAnsi="宋体" w:eastAsia="宋体" w:cs="宋体"/>
          <w:color w:val="auto"/>
          <w:sz w:val="28"/>
          <w:szCs w:val="28"/>
          <w:highlight w:val="none"/>
        </w:rPr>
        <w:t>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color w:val="auto"/>
          <w:sz w:val="24"/>
          <w:highlight w:val="none"/>
        </w:rPr>
      </w:pP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ind w:firstLine="480" w:firstLineChars="200"/>
        <w:rPr>
          <w:rFonts w:hint="eastAsia" w:ascii="仿宋" w:hAnsi="仿宋" w:eastAsia="仿宋" w:cs="仿宋_GB2312"/>
          <w:b/>
          <w:color w:val="auto"/>
          <w:sz w:val="30"/>
          <w:szCs w:val="30"/>
          <w:highlight w:val="none"/>
          <w:lang w:val="zh-CN" w:eastAsia="zh-CN"/>
        </w:rPr>
      </w:pPr>
      <w:r>
        <w:rPr>
          <w:rFonts w:ascii="Calibri" w:cs="仿宋_GB2312"/>
          <w:color w:val="auto"/>
          <w:sz w:val="2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报价表的格式：</w:t>
      </w:r>
      <w:r>
        <w:rPr>
          <w:rFonts w:hint="eastAsia" w:ascii="仿宋" w:hAnsi="仿宋" w:eastAsia="仿宋" w:cs="仿宋_GB2312"/>
          <w:b/>
          <w:color w:val="auto"/>
          <w:sz w:val="30"/>
          <w:szCs w:val="30"/>
          <w:highlight w:val="none"/>
          <w:lang w:val="zh-CN" w:eastAsia="zh-CN"/>
        </w:rPr>
        <w:t xml:space="preserve"> </w:t>
      </w:r>
    </w:p>
    <w:p>
      <w:pPr>
        <w:spacing w:line="520" w:lineRule="exact"/>
        <w:ind w:firstLine="420" w:firstLineChars="200"/>
        <w:rPr>
          <w:rFonts w:hint="eastAsia" w:ascii="Calibri" w:hAnsi="Calibri"/>
          <w:color w:val="auto"/>
          <w:highlight w:val="none"/>
        </w:rPr>
      </w:pPr>
    </w:p>
    <w:p>
      <w:pPr>
        <w:spacing w:line="520" w:lineRule="exact"/>
        <w:ind w:firstLine="642" w:firstLineChars="200"/>
        <w:jc w:val="center"/>
        <w:rPr>
          <w:rFonts w:hint="eastAsia"/>
          <w:b/>
          <w:bCs/>
          <w:color w:val="auto"/>
          <w:sz w:val="32"/>
          <w:szCs w:val="32"/>
          <w:highlight w:val="none"/>
        </w:rPr>
      </w:pPr>
      <w:r>
        <w:rPr>
          <w:rFonts w:hint="eastAsia"/>
          <w:b/>
          <w:bCs/>
          <w:color w:val="auto"/>
          <w:sz w:val="32"/>
          <w:szCs w:val="32"/>
          <w:highlight w:val="none"/>
        </w:rPr>
        <w:t>报价表</w:t>
      </w:r>
    </w:p>
    <w:p>
      <w:pPr>
        <w:snapToGrid w:val="0"/>
        <w:spacing w:before="50" w:after="50" w:line="360" w:lineRule="auto"/>
        <w:rPr>
          <w:rFonts w:hint="eastAsia"/>
          <w:color w:val="auto"/>
          <w:sz w:val="24"/>
          <w:highlight w:val="none"/>
        </w:rPr>
      </w:pPr>
    </w:p>
    <w:p>
      <w:pPr>
        <w:pStyle w:val="13"/>
        <w:rPr>
          <w:rFonts w:hint="eastAsia"/>
          <w:color w:val="auto"/>
          <w:sz w:val="24"/>
          <w:highlight w:val="none"/>
        </w:rPr>
      </w:pPr>
    </w:p>
    <w:p>
      <w:pPr>
        <w:rPr>
          <w:rFonts w:hint="eastAsia"/>
          <w:color w:val="auto"/>
          <w:highlight w:val="none"/>
        </w:rPr>
      </w:pPr>
    </w:p>
    <w:p>
      <w:pPr>
        <w:snapToGrid w:val="0"/>
        <w:spacing w:before="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spacing w:before="0" w:after="0" w:line="360" w:lineRule="auto"/>
        <w:ind w:firstLine="480" w:firstLineChars="2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标的</w:t>
            </w:r>
            <w:r>
              <w:rPr>
                <w:rFonts w:hint="eastAsia" w:ascii="宋体" w:hAnsi="宋体" w:eastAsia="宋体" w:cs="宋体"/>
                <w:color w:val="auto"/>
                <w:szCs w:val="22"/>
                <w:highlight w:val="none"/>
              </w:rPr>
              <w:t>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具体服务内容</w:t>
            </w:r>
            <w:r>
              <w:rPr>
                <w:rFonts w:hint="eastAsia" w:ascii="宋体" w:hAnsi="宋体" w:eastAsia="宋体" w:cs="宋体"/>
                <w:color w:val="auto"/>
                <w:szCs w:val="22"/>
                <w:highlight w:val="none"/>
                <w:lang w:eastAsia="zh-CN"/>
              </w:rPr>
              <w:t>（具体服务范围、服务时间、服务标准）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w:t>
            </w:r>
            <w:r>
              <w:rPr>
                <w:rFonts w:hint="eastAsia" w:ascii="宋体" w:hAnsi="宋体" w:eastAsia="宋体" w:cs="宋体"/>
                <w:color w:val="auto"/>
                <w:szCs w:val="22"/>
                <w:highlight w:val="none"/>
                <w:lang w:eastAsia="zh-CN"/>
              </w:rPr>
              <w:t>及</w:t>
            </w:r>
            <w:r>
              <w:rPr>
                <w:rFonts w:hint="eastAsia" w:ascii="宋体" w:hAnsi="宋体" w:eastAsia="宋体" w:cs="宋体"/>
                <w:color w:val="auto"/>
                <w:szCs w:val="22"/>
                <w:highlight w:val="none"/>
                <w:lang w:val="en-US" w:eastAsia="zh-CN"/>
              </w:rPr>
              <w:t xml:space="preserve"> 单位</w:t>
            </w:r>
            <w:r>
              <w:rPr>
                <w:rFonts w:hint="eastAsia" w:ascii="宋体" w:hAnsi="宋体" w:eastAsia="宋体" w:cs="宋体"/>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元</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pPr>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kern w:val="0"/>
                <w:sz w:val="20"/>
                <w:szCs w:val="21"/>
                <w:highlight w:val="none"/>
              </w:rPr>
              <w:t>竞标总报价</w:t>
            </w:r>
            <w:r>
              <w:rPr>
                <w:rFonts w:hint="eastAsia" w:ascii="宋体" w:hAnsi="宋体" w:eastAsia="宋体" w:cs="宋体"/>
                <w:color w:val="auto"/>
                <w:szCs w:val="22"/>
                <w:highlight w:val="none"/>
              </w:rPr>
              <w:t>（包含税费等所有费用）：</w:t>
            </w:r>
            <w:r>
              <w:rPr>
                <w:rFonts w:hint="eastAsia" w:ascii="宋体" w:hAnsi="宋体" w:eastAsia="宋体" w:cs="宋体"/>
                <w:color w:val="auto"/>
                <w:szCs w:val="22"/>
                <w:highlight w:val="none"/>
                <w:u w:val="single"/>
              </w:rPr>
              <w:t>（大写）人民币       （</w:t>
            </w:r>
            <w:r>
              <w:rPr>
                <w:rFonts w:hint="eastAsia" w:ascii="宋体" w:hAnsi="宋体" w:eastAsia="宋体" w:cs="宋体"/>
                <w:color w:val="auto"/>
                <w:szCs w:val="22"/>
                <w:highlight w:val="none"/>
                <w:u w:val="single"/>
                <w:lang w:eastAsia="zh-CN"/>
              </w:rPr>
              <w:t>小写</w:t>
            </w:r>
            <w:r>
              <w:rPr>
                <w:rFonts w:hint="eastAsia" w:ascii="宋体" w:hAnsi="宋体" w:eastAsia="宋体" w:cs="宋体"/>
                <w:color w:val="auto"/>
                <w:szCs w:val="22"/>
                <w:highlight w:val="none"/>
                <w:u w:val="single"/>
              </w:rPr>
              <w:t>）</w:t>
            </w:r>
            <w:r>
              <w:rPr>
                <w:rFonts w:hint="eastAsia" w:ascii="宋体" w:hAnsi="宋体" w:eastAsia="宋体" w:cs="宋体"/>
                <w:color w:val="auto"/>
                <w:szCs w:val="22"/>
                <w:highlight w:val="none"/>
                <w:u w:val="single"/>
                <w:lang w:eastAsia="zh-CN"/>
              </w:rPr>
              <w:t>¥</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r>
              <w:rPr>
                <w:rFonts w:hint="eastAsia" w:ascii="宋体" w:hAnsi="宋体" w:eastAsia="宋体" w:cs="宋体"/>
                <w:i/>
                <w:iCs/>
                <w:color w:val="auto"/>
                <w:highlight w:val="none"/>
                <w:lang w:eastAsia="zh-CN"/>
              </w:rPr>
              <w:t>（如没有填写无）</w:t>
            </w:r>
          </w:p>
        </w:tc>
      </w:tr>
    </w:tbl>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否则其响应按无效响应处理。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、以上表格要求细分项目及报价，在“具体服务内容”一栏中，填写具体服务范围、服务时间、服务标准，</w:t>
      </w:r>
      <w:r>
        <w:rPr>
          <w:rFonts w:hint="eastAsia" w:ascii="宋体" w:hAnsi="宋体" w:eastAsia="宋体" w:cs="宋体"/>
          <w:b/>
          <w:color w:val="auto"/>
          <w:kern w:val="0"/>
          <w:sz w:val="21"/>
          <w:szCs w:val="21"/>
          <w:highlight w:val="none"/>
          <w:lang w:val="zh-CN"/>
        </w:rPr>
        <w:t>否则其响应按无效响应处理。</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pStyle w:val="2"/>
        <w:rPr>
          <w:rFonts w:hint="eastAsia" w:ascii="宋体" w:hAnsi="宋体" w:eastAsia="宋体" w:cs="宋体"/>
          <w:color w:val="auto"/>
          <w:highlight w:val="none"/>
        </w:rPr>
      </w:pPr>
    </w:p>
    <w:p>
      <w:pPr>
        <w:autoSpaceDE w:val="0"/>
        <w:autoSpaceDN w:val="0"/>
        <w:spacing w:line="360" w:lineRule="auto"/>
        <w:ind w:left="0"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pPr>
        <w:spacing w:line="500" w:lineRule="exact"/>
        <w:ind w:firstLine="480" w:firstLineChars="20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pPr>
        <w:rPr>
          <w:rFonts w:hint="eastAsia" w:ascii="方正仿宋_GB2312" w:hAnsi="方正仿宋_GB2312" w:eastAsia="方正仿宋_GB2312" w:cs="方正仿宋_GB2312"/>
          <w:sz w:val="30"/>
          <w:szCs w:val="30"/>
          <w:lang w:val="en-US" w:eastAsia="zh-CN"/>
        </w:rPr>
      </w:pPr>
    </w:p>
    <w:sectPr>
      <w:footerReference r:id="rId8" w:type="first"/>
      <w:footerReference r:id="rId6" w:type="default"/>
      <w:footerReference r:id="rId7" w:type="even"/>
      <w:pgSz w:w="11850" w:h="16783"/>
      <w:pgMar w:top="1134" w:right="1247" w:bottom="1134" w:left="1134"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大标宋简体">
    <w:altName w:val="宋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Calibri" w:hAnsi="Calibri"/>
      </w:rPr>
    </w:pPr>
  </w:p>
  <w:p>
    <w:pPr>
      <w:pStyle w:val="13"/>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Calibri" w:hAnsi="Calibri"/>
      </w:rPr>
    </w:pPr>
  </w:p>
  <w:p>
    <w:pPr>
      <w:pStyle w:val="13"/>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Calibri" w:hAnsi="Calibri"/>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3"/>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1F29"/>
    <w:multiLevelType w:val="singleLevel"/>
    <w:tmpl w:val="F7FF1F29"/>
    <w:lvl w:ilvl="0" w:tentative="0">
      <w:start w:val="1"/>
      <w:numFmt w:val="decimal"/>
      <w:pStyle w:val="6"/>
      <w:lvlText w:val="%1."/>
      <w:lvlJc w:val="left"/>
      <w:pPr>
        <w:tabs>
          <w:tab w:val="left" w:pos="360"/>
        </w:tabs>
        <w:ind w:left="360" w:hanging="360"/>
      </w:pPr>
    </w:lvl>
  </w:abstractNum>
  <w:abstractNum w:abstractNumId="1">
    <w:nsid w:val="FFF6BBED"/>
    <w:multiLevelType w:val="singleLevel"/>
    <w:tmpl w:val="FFF6BBED"/>
    <w:lvl w:ilvl="0" w:tentative="0">
      <w:start w:val="1"/>
      <w:numFmt w:val="decimal"/>
      <w:suff w:val="space"/>
      <w:lvlText w:val="%1."/>
      <w:lvlJc w:val="left"/>
      <w:pPr>
        <w:ind w:left="421"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lmMjFhZTA5MDcxMTBkM2NkMDZmMzE0NWQ0ODMifQ=="/>
  </w:docVars>
  <w:rsids>
    <w:rsidRoot w:val="07642E8D"/>
    <w:rsid w:val="00BE1545"/>
    <w:rsid w:val="020D7BF2"/>
    <w:rsid w:val="02671996"/>
    <w:rsid w:val="02895B83"/>
    <w:rsid w:val="02DC2B78"/>
    <w:rsid w:val="038D16A3"/>
    <w:rsid w:val="051C2CDE"/>
    <w:rsid w:val="067032E2"/>
    <w:rsid w:val="06DA02C2"/>
    <w:rsid w:val="06FF6413"/>
    <w:rsid w:val="07642E8D"/>
    <w:rsid w:val="07995D19"/>
    <w:rsid w:val="079E79DA"/>
    <w:rsid w:val="09866978"/>
    <w:rsid w:val="09DB1659"/>
    <w:rsid w:val="0B640F3B"/>
    <w:rsid w:val="0BC35C62"/>
    <w:rsid w:val="0BFB47BD"/>
    <w:rsid w:val="0C060244"/>
    <w:rsid w:val="0D3075BF"/>
    <w:rsid w:val="0D6E60A1"/>
    <w:rsid w:val="0D9B1C5B"/>
    <w:rsid w:val="0DF02F5A"/>
    <w:rsid w:val="0E1E1E4D"/>
    <w:rsid w:val="0E6E3480"/>
    <w:rsid w:val="0E701594"/>
    <w:rsid w:val="0EBF5987"/>
    <w:rsid w:val="0F0C791F"/>
    <w:rsid w:val="0F380715"/>
    <w:rsid w:val="0FC420B2"/>
    <w:rsid w:val="10046849"/>
    <w:rsid w:val="12062D4C"/>
    <w:rsid w:val="12555928"/>
    <w:rsid w:val="12A54313"/>
    <w:rsid w:val="133E02C4"/>
    <w:rsid w:val="1563059D"/>
    <w:rsid w:val="15FF2074"/>
    <w:rsid w:val="164B44B0"/>
    <w:rsid w:val="16C70D9B"/>
    <w:rsid w:val="17505C51"/>
    <w:rsid w:val="17B46632"/>
    <w:rsid w:val="188E133F"/>
    <w:rsid w:val="1A7016AA"/>
    <w:rsid w:val="1B22257E"/>
    <w:rsid w:val="1CA64593"/>
    <w:rsid w:val="1CDC4DD5"/>
    <w:rsid w:val="1D7040F2"/>
    <w:rsid w:val="1FDF9B24"/>
    <w:rsid w:val="21A51484"/>
    <w:rsid w:val="220F518D"/>
    <w:rsid w:val="23FD4A87"/>
    <w:rsid w:val="245E7267"/>
    <w:rsid w:val="247725C7"/>
    <w:rsid w:val="24831FDA"/>
    <w:rsid w:val="24FE5B05"/>
    <w:rsid w:val="25CF31A0"/>
    <w:rsid w:val="264834DB"/>
    <w:rsid w:val="277072C8"/>
    <w:rsid w:val="286914E7"/>
    <w:rsid w:val="28A337F9"/>
    <w:rsid w:val="29DA269C"/>
    <w:rsid w:val="2BC67EFE"/>
    <w:rsid w:val="2BDE3F9A"/>
    <w:rsid w:val="2C622E1D"/>
    <w:rsid w:val="2C8A344F"/>
    <w:rsid w:val="2EC708BB"/>
    <w:rsid w:val="2F0F2DE8"/>
    <w:rsid w:val="2F511653"/>
    <w:rsid w:val="2FFC4582"/>
    <w:rsid w:val="304C7529"/>
    <w:rsid w:val="3083092C"/>
    <w:rsid w:val="30901D07"/>
    <w:rsid w:val="3227624F"/>
    <w:rsid w:val="34DB140D"/>
    <w:rsid w:val="369A226E"/>
    <w:rsid w:val="369B50B7"/>
    <w:rsid w:val="391F00CC"/>
    <w:rsid w:val="393002D4"/>
    <w:rsid w:val="39E3734B"/>
    <w:rsid w:val="3B1479D8"/>
    <w:rsid w:val="3B96663F"/>
    <w:rsid w:val="3CCF318E"/>
    <w:rsid w:val="3D287256"/>
    <w:rsid w:val="3D98044D"/>
    <w:rsid w:val="3EE3FF86"/>
    <w:rsid w:val="3F812F07"/>
    <w:rsid w:val="3FBD7854"/>
    <w:rsid w:val="404448BC"/>
    <w:rsid w:val="40E533E1"/>
    <w:rsid w:val="41A2189A"/>
    <w:rsid w:val="42BF45D5"/>
    <w:rsid w:val="434A3F97"/>
    <w:rsid w:val="44844FA8"/>
    <w:rsid w:val="44A8366B"/>
    <w:rsid w:val="457B0D80"/>
    <w:rsid w:val="458C4D3B"/>
    <w:rsid w:val="45BB44F7"/>
    <w:rsid w:val="47692776"/>
    <w:rsid w:val="484F3DFE"/>
    <w:rsid w:val="48A57518"/>
    <w:rsid w:val="493279A7"/>
    <w:rsid w:val="4B1C2062"/>
    <w:rsid w:val="4DD80599"/>
    <w:rsid w:val="4F53428E"/>
    <w:rsid w:val="4F8F0853"/>
    <w:rsid w:val="4FED4488"/>
    <w:rsid w:val="4FF77255"/>
    <w:rsid w:val="502B6EFE"/>
    <w:rsid w:val="50CC06E1"/>
    <w:rsid w:val="519D3E2C"/>
    <w:rsid w:val="52E77A54"/>
    <w:rsid w:val="5327235A"/>
    <w:rsid w:val="53C90016"/>
    <w:rsid w:val="53F8359B"/>
    <w:rsid w:val="54352A41"/>
    <w:rsid w:val="546D21DB"/>
    <w:rsid w:val="54C87412"/>
    <w:rsid w:val="55540CA5"/>
    <w:rsid w:val="555E7D76"/>
    <w:rsid w:val="564E2E48"/>
    <w:rsid w:val="57570C9F"/>
    <w:rsid w:val="575B7E30"/>
    <w:rsid w:val="57FB0F34"/>
    <w:rsid w:val="59505C28"/>
    <w:rsid w:val="59CC1752"/>
    <w:rsid w:val="59E720E8"/>
    <w:rsid w:val="5BFB3213"/>
    <w:rsid w:val="5D130B30"/>
    <w:rsid w:val="5D1D094F"/>
    <w:rsid w:val="5D5D73B5"/>
    <w:rsid w:val="5D880074"/>
    <w:rsid w:val="5E82439A"/>
    <w:rsid w:val="5EDD4475"/>
    <w:rsid w:val="5F4E49B7"/>
    <w:rsid w:val="5FA12D39"/>
    <w:rsid w:val="5FDF9C8A"/>
    <w:rsid w:val="5FFFE5CE"/>
    <w:rsid w:val="60C51A2C"/>
    <w:rsid w:val="61621C83"/>
    <w:rsid w:val="624327CD"/>
    <w:rsid w:val="62606EDB"/>
    <w:rsid w:val="62782028"/>
    <w:rsid w:val="6287090C"/>
    <w:rsid w:val="62F15D85"/>
    <w:rsid w:val="63741E5B"/>
    <w:rsid w:val="64013788"/>
    <w:rsid w:val="6470717E"/>
    <w:rsid w:val="64E04304"/>
    <w:rsid w:val="658911AC"/>
    <w:rsid w:val="65B65064"/>
    <w:rsid w:val="65BF61A6"/>
    <w:rsid w:val="66961348"/>
    <w:rsid w:val="66A3360C"/>
    <w:rsid w:val="67064B36"/>
    <w:rsid w:val="67BDD471"/>
    <w:rsid w:val="67E0499E"/>
    <w:rsid w:val="685E2B85"/>
    <w:rsid w:val="69D92A43"/>
    <w:rsid w:val="69F04FE9"/>
    <w:rsid w:val="6C8B1F02"/>
    <w:rsid w:val="6CE81FA7"/>
    <w:rsid w:val="6D394EF9"/>
    <w:rsid w:val="6E082926"/>
    <w:rsid w:val="6E2111FF"/>
    <w:rsid w:val="6EA73626"/>
    <w:rsid w:val="6EE6BF40"/>
    <w:rsid w:val="6F2F65B3"/>
    <w:rsid w:val="6F7F7DD6"/>
    <w:rsid w:val="6FDB4045"/>
    <w:rsid w:val="7099229E"/>
    <w:rsid w:val="71954C28"/>
    <w:rsid w:val="719F6271"/>
    <w:rsid w:val="72345C8F"/>
    <w:rsid w:val="72F378F8"/>
    <w:rsid w:val="74FF0710"/>
    <w:rsid w:val="75A53FA5"/>
    <w:rsid w:val="761E6A3A"/>
    <w:rsid w:val="76426BCC"/>
    <w:rsid w:val="7711799C"/>
    <w:rsid w:val="773F16B0"/>
    <w:rsid w:val="777D6568"/>
    <w:rsid w:val="77C942D3"/>
    <w:rsid w:val="78761255"/>
    <w:rsid w:val="78EE303B"/>
    <w:rsid w:val="799FFEED"/>
    <w:rsid w:val="79A30ABC"/>
    <w:rsid w:val="7A8EED12"/>
    <w:rsid w:val="7AFDC323"/>
    <w:rsid w:val="7BB06386"/>
    <w:rsid w:val="7CE840C9"/>
    <w:rsid w:val="7D3B98A6"/>
    <w:rsid w:val="7D7F52B0"/>
    <w:rsid w:val="7DA737B9"/>
    <w:rsid w:val="7DC85574"/>
    <w:rsid w:val="7DFD7B22"/>
    <w:rsid w:val="7E5C0706"/>
    <w:rsid w:val="7E7538B7"/>
    <w:rsid w:val="7ED72EF3"/>
    <w:rsid w:val="7ED7A731"/>
    <w:rsid w:val="7EDD4A08"/>
    <w:rsid w:val="7EEF67F0"/>
    <w:rsid w:val="7F6FCD5C"/>
    <w:rsid w:val="7FB9E2CC"/>
    <w:rsid w:val="7FC3060F"/>
    <w:rsid w:val="7FCD2898"/>
    <w:rsid w:val="7FF7A2BE"/>
    <w:rsid w:val="9E8F95A0"/>
    <w:rsid w:val="9F7B7C08"/>
    <w:rsid w:val="9F7FA7A6"/>
    <w:rsid w:val="9FFF119F"/>
    <w:rsid w:val="A37F043A"/>
    <w:rsid w:val="AAFF3EC9"/>
    <w:rsid w:val="B52F500C"/>
    <w:rsid w:val="B5FF2FBF"/>
    <w:rsid w:val="B6FE805A"/>
    <w:rsid w:val="B7F3B281"/>
    <w:rsid w:val="BBBCABD5"/>
    <w:rsid w:val="BEF93C72"/>
    <w:rsid w:val="BF7CE875"/>
    <w:rsid w:val="BFD787F6"/>
    <w:rsid w:val="C7CD0B51"/>
    <w:rsid w:val="CDFE2471"/>
    <w:rsid w:val="CF9AE18C"/>
    <w:rsid w:val="D3BF0DF8"/>
    <w:rsid w:val="D3EB0CDC"/>
    <w:rsid w:val="DB5F795A"/>
    <w:rsid w:val="DC63F291"/>
    <w:rsid w:val="DDBFA562"/>
    <w:rsid w:val="DF7FC752"/>
    <w:rsid w:val="DFDDE230"/>
    <w:rsid w:val="DFDFC94F"/>
    <w:rsid w:val="DFE6539C"/>
    <w:rsid w:val="DFF5C37F"/>
    <w:rsid w:val="DFFA6F64"/>
    <w:rsid w:val="E9FD2E59"/>
    <w:rsid w:val="EBBEFFE5"/>
    <w:rsid w:val="EBEF7C1B"/>
    <w:rsid w:val="ECE760B0"/>
    <w:rsid w:val="ED70CAD4"/>
    <w:rsid w:val="EFAFF25E"/>
    <w:rsid w:val="EFFE51AA"/>
    <w:rsid w:val="F1584A4F"/>
    <w:rsid w:val="F53F0868"/>
    <w:rsid w:val="F59DE141"/>
    <w:rsid w:val="F7BE2A1B"/>
    <w:rsid w:val="F7BF316C"/>
    <w:rsid w:val="FAEA69D7"/>
    <w:rsid w:val="FB9EFA27"/>
    <w:rsid w:val="FBBFBB47"/>
    <w:rsid w:val="FBF78DAC"/>
    <w:rsid w:val="FBFEC735"/>
    <w:rsid w:val="FD4F65B2"/>
    <w:rsid w:val="FDFCF298"/>
    <w:rsid w:val="FEF3F95A"/>
    <w:rsid w:val="FF3339DB"/>
    <w:rsid w:val="FF3B6B74"/>
    <w:rsid w:val="FF5FA92B"/>
    <w:rsid w:val="FF969B46"/>
    <w:rsid w:val="FFDFC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qFormat/>
    <w:uiPriority w:val="0"/>
    <w:rPr>
      <w:rFonts w:ascii="宋体" w:hAnsi="Courier New" w:cs="Courier New"/>
      <w:szCs w:val="21"/>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List"/>
    <w:basedOn w:val="1"/>
    <w:unhideWhenUsed/>
    <w:qFormat/>
    <w:uiPriority w:val="99"/>
    <w:pPr>
      <w:ind w:left="200" w:hanging="200" w:hangingChars="200"/>
      <w:contextualSpacing/>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jc w:val="center"/>
    </w:pPr>
    <w:rPr>
      <w:sz w:val="30"/>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1"/>
    <w:basedOn w:val="1"/>
    <w:next w:val="12"/>
    <w:qFormat/>
    <w:uiPriority w:val="0"/>
    <w:rPr>
      <w:rFonts w:ascii="宋体" w:hAnsi="Courier New"/>
      <w:szCs w:val="20"/>
    </w:rPr>
  </w:style>
  <w:style w:type="paragraph" w:styleId="26">
    <w:name w:val="List Paragraph"/>
    <w:basedOn w:val="1"/>
    <w:qFormat/>
    <w:uiPriority w:val="34"/>
    <w:pPr>
      <w:ind w:firstLine="420" w:firstLineChars="200"/>
    </w:pPr>
  </w:style>
  <w:style w:type="paragraph" w:customStyle="1" w:styleId="27">
    <w:name w:val="标书-正文"/>
    <w:basedOn w:val="1"/>
    <w:qFormat/>
    <w:uiPriority w:val="0"/>
    <w:pPr>
      <w:spacing w:line="360" w:lineRule="auto"/>
      <w:ind w:firstLine="480" w:firstLineChars="200"/>
    </w:pPr>
    <w:rPr>
      <w:kern w:val="0"/>
      <w:sz w:val="24"/>
      <w:szCs w:val="20"/>
    </w:rPr>
  </w:style>
  <w:style w:type="paragraph" w:customStyle="1" w:styleId="28">
    <w:name w:val="BodyText"/>
    <w:basedOn w:val="1"/>
    <w:qFormat/>
    <w:uiPriority w:val="0"/>
    <w:pPr>
      <w:spacing w:line="360" w:lineRule="auto"/>
    </w:pPr>
    <w:rPr>
      <w:rFonts w:ascii="Times New Roman" w:hAnsi="Times New Roman"/>
      <w:b/>
      <w:bCs/>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3f5c15-207d-4a34-96dd-b72a7d453e5d}"/>
        <w:style w:val=""/>
        <w:category>
          <w:name w:val="常规"/>
          <w:gallery w:val="placeholder"/>
        </w:category>
        <w:types>
          <w:type w:val="bbPlcHdr"/>
        </w:types>
        <w:behaviors>
          <w:behavior w:val="content"/>
        </w:behaviors>
        <w:description w:val=""/>
        <w:guid w:val="{8a3f5c15-207d-4a34-96dd-b72a7d453e5d}"/>
      </w:docPartPr>
      <w:docPartBody>
        <w:p>
          <w:r>
            <w:rPr>
              <w:color w:val="808080"/>
            </w:rPr>
            <w:t>单击此处输入文字。</w:t>
          </w:r>
        </w:p>
      </w:docPartBody>
    </w:docPart>
    <w:docPart>
      <w:docPartPr>
        <w:name w:val="{888e7c8c-502d-4fd1-8c7a-40364ec682c0}"/>
        <w:style w:val=""/>
        <w:category>
          <w:name w:val="常规"/>
          <w:gallery w:val="placeholder"/>
        </w:category>
        <w:types>
          <w:type w:val="bbPlcHdr"/>
        </w:types>
        <w:behaviors>
          <w:behavior w:val="content"/>
        </w:behaviors>
        <w:description w:val=""/>
        <w:guid w:val="{888e7c8c-502d-4fd1-8c7a-40364ec682c0}"/>
      </w:docPartPr>
      <w:docPartBody>
        <w:p>
          <w:r>
            <w:rPr>
              <w:color w:val="808080"/>
            </w:rPr>
            <w:t>单击此处输入文字。</w:t>
          </w:r>
        </w:p>
      </w:docPartBody>
    </w:docPart>
    <w:docPart>
      <w:docPartPr>
        <w:name w:val="{6ab25e1a-d56f-48dc-b878-5069cc63dbb4}"/>
        <w:style w:val=""/>
        <w:category>
          <w:name w:val="常规"/>
          <w:gallery w:val="placeholder"/>
        </w:category>
        <w:types>
          <w:type w:val="bbPlcHdr"/>
        </w:types>
        <w:behaviors>
          <w:behavior w:val="content"/>
        </w:behaviors>
        <w:description w:val=""/>
        <w:guid w:val="{6ab25e1a-d56f-48dc-b878-5069cc63dbb4}"/>
      </w:docPartPr>
      <w:docPartBody>
        <w:p>
          <w:r>
            <w:rPr>
              <w:color w:val="808080"/>
            </w:rPr>
            <w:t>单击此处输入文字。</w:t>
          </w:r>
        </w:p>
      </w:docPartBody>
    </w:docPart>
    <w:docPart>
      <w:docPartPr>
        <w:name w:val="{051c9d49-5d99-456b-9183-2e844efcbcf4}"/>
        <w:style w:val=""/>
        <w:category>
          <w:name w:val="常规"/>
          <w:gallery w:val="placeholder"/>
        </w:category>
        <w:types>
          <w:type w:val="bbPlcHdr"/>
        </w:types>
        <w:behaviors>
          <w:behavior w:val="content"/>
        </w:behaviors>
        <w:description w:val=""/>
        <w:guid w:val="{051c9d49-5d99-456b-9183-2e844efcbcf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9072</Words>
  <Characters>9468</Characters>
  <Lines>0</Lines>
  <Paragraphs>0</Paragraphs>
  <TotalTime>37</TotalTime>
  <ScaleCrop>false</ScaleCrop>
  <LinksUpToDate>false</LinksUpToDate>
  <CharactersWithSpaces>10112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2022-07-20T07:50:00Z</dcterms:created>
  <dc:creator>Administrator</dc:creator>
  <cp:lastModifiedBy>黄启宇</cp:lastModifiedBy>
  <cp:lastPrinted>2025-08-22T16:10:53Z</cp:lastPrinted>
  <dcterms:modified xsi:type="dcterms:W3CDTF">2025-08-22T16:40:14Z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3C5206E47CDA4425AC69B7479B301EC7</vt:lpwstr>
  </property>
</Properties>
</file>